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AB" w:rsidRDefault="002128DB">
      <w:pPr>
        <w:jc w:val="center"/>
        <w:rPr>
          <w:rFonts w:ascii="仿宋_GB2312" w:eastAsia="仿宋_GB2312"/>
          <w:b/>
          <w:sz w:val="44"/>
          <w:szCs w:val="44"/>
        </w:rPr>
      </w:pPr>
      <w:r>
        <w:rPr>
          <w:rFonts w:ascii="仿宋_GB2312" w:eastAsia="仿宋_GB2312" w:hint="eastAsia"/>
          <w:b/>
          <w:sz w:val="44"/>
          <w:szCs w:val="44"/>
        </w:rPr>
        <w:t>常见问题解答</w:t>
      </w:r>
    </w:p>
    <w:p w:rsidR="000B48AB" w:rsidRDefault="002128DB">
      <w:pPr>
        <w:rPr>
          <w:rFonts w:ascii="仿宋_GB2312" w:eastAsia="仿宋_GB2312"/>
          <w:sz w:val="28"/>
          <w:szCs w:val="28"/>
        </w:rPr>
      </w:pPr>
      <w:r>
        <w:rPr>
          <w:rFonts w:ascii="仿宋_GB2312" w:eastAsia="仿宋_GB2312" w:hint="eastAsia"/>
          <w:sz w:val="28"/>
          <w:szCs w:val="28"/>
        </w:rPr>
        <w:t>1.问：国考或京考成绩是必须填写的吗？</w:t>
      </w:r>
    </w:p>
    <w:p w:rsidR="000B48AB" w:rsidRDefault="002128DB">
      <w:pPr>
        <w:ind w:firstLineChars="150" w:firstLine="420"/>
        <w:rPr>
          <w:rFonts w:ascii="仿宋_GB2312" w:eastAsia="仿宋_GB2312"/>
          <w:sz w:val="28"/>
          <w:szCs w:val="28"/>
        </w:rPr>
      </w:pPr>
      <w:r>
        <w:rPr>
          <w:rFonts w:ascii="仿宋_GB2312" w:eastAsia="仿宋_GB2312" w:hint="eastAsia"/>
          <w:sz w:val="28"/>
          <w:szCs w:val="28"/>
        </w:rPr>
        <w:t>答：国考或京考成绩是资格审查中重要一项内容，请务必准确填写。</w:t>
      </w:r>
    </w:p>
    <w:p w:rsidR="000B48AB" w:rsidRDefault="002128DB">
      <w:pPr>
        <w:rPr>
          <w:rFonts w:ascii="仿宋_GB2312" w:eastAsia="仿宋_GB2312"/>
          <w:sz w:val="28"/>
          <w:szCs w:val="28"/>
        </w:rPr>
      </w:pPr>
      <w:r>
        <w:rPr>
          <w:rFonts w:ascii="仿宋_GB2312" w:eastAsia="仿宋_GB2312" w:hint="eastAsia"/>
          <w:sz w:val="28"/>
          <w:szCs w:val="28"/>
        </w:rPr>
        <w:t>2.问：此次招聘对应聘者的公务员考试成绩有何要求？</w:t>
      </w:r>
    </w:p>
    <w:p w:rsidR="000B48AB" w:rsidRDefault="002128DB" w:rsidP="002128DB">
      <w:pPr>
        <w:spacing w:line="500" w:lineRule="exact"/>
        <w:ind w:firstLineChars="202" w:firstLine="566"/>
        <w:rPr>
          <w:rFonts w:ascii="仿宋_GB2312" w:eastAsia="仿宋_GB2312"/>
          <w:sz w:val="28"/>
          <w:szCs w:val="28"/>
        </w:rPr>
      </w:pPr>
      <w:r>
        <w:rPr>
          <w:rFonts w:ascii="仿宋_GB2312" w:eastAsia="仿宋_GB2312" w:hint="eastAsia"/>
          <w:sz w:val="28"/>
          <w:szCs w:val="28"/>
        </w:rPr>
        <w:t>答：</w:t>
      </w:r>
      <w:r>
        <w:rPr>
          <w:rFonts w:ascii="Times New Roman" w:eastAsia="仿宋_GB2312" w:hAnsi="Times New Roman" w:hint="eastAsia"/>
          <w:sz w:val="28"/>
          <w:szCs w:val="28"/>
        </w:rPr>
        <w:t>一般岗位报名须取得</w:t>
      </w:r>
      <w:r>
        <w:rPr>
          <w:rFonts w:ascii="Times New Roman" w:eastAsia="仿宋_GB2312" w:hAnsi="Times New Roman" w:hint="eastAsia"/>
          <w:sz w:val="28"/>
          <w:szCs w:val="28"/>
        </w:rPr>
        <w:t>2021</w:t>
      </w:r>
      <w:r>
        <w:rPr>
          <w:rFonts w:ascii="Times New Roman" w:eastAsia="仿宋_GB2312" w:hAnsi="Times New Roman" w:hint="eastAsia"/>
          <w:sz w:val="28"/>
          <w:szCs w:val="28"/>
        </w:rPr>
        <w:t>年度中央机关及其直属机构录用公务员考试（国家公</w:t>
      </w:r>
      <w:bookmarkStart w:id="0" w:name="_GoBack"/>
      <w:bookmarkEnd w:id="0"/>
      <w:r>
        <w:rPr>
          <w:rFonts w:ascii="Times New Roman" w:eastAsia="仿宋_GB2312" w:hAnsi="Times New Roman" w:hint="eastAsia"/>
          <w:sz w:val="28"/>
          <w:szCs w:val="28"/>
        </w:rPr>
        <w:t>务员考试）成绩或北京市各级机关录用公务员考试成绩，且不低于中央机关或北京市录用公务员考试的最低合格分数线，其中国家公务员考试（不分报考类型）最低合格分数线为总分</w:t>
      </w:r>
      <w:r>
        <w:rPr>
          <w:rFonts w:ascii="Times New Roman" w:eastAsia="仿宋_GB2312" w:hAnsi="Times New Roman" w:hint="eastAsia"/>
          <w:sz w:val="28"/>
          <w:szCs w:val="28"/>
        </w:rPr>
        <w:t>105</w:t>
      </w:r>
      <w:r>
        <w:rPr>
          <w:rFonts w:ascii="Times New Roman" w:eastAsia="仿宋_GB2312" w:hAnsi="Times New Roman" w:hint="eastAsia"/>
          <w:sz w:val="28"/>
          <w:szCs w:val="28"/>
        </w:rPr>
        <w:t>分、行政职业能力测试</w:t>
      </w:r>
      <w:r>
        <w:rPr>
          <w:rFonts w:ascii="Times New Roman" w:eastAsia="仿宋_GB2312" w:hAnsi="Times New Roman"/>
          <w:sz w:val="28"/>
          <w:szCs w:val="28"/>
        </w:rPr>
        <w:t>60</w:t>
      </w:r>
      <w:r>
        <w:rPr>
          <w:rFonts w:ascii="Times New Roman" w:eastAsia="仿宋_GB2312" w:hAnsi="Times New Roman" w:hint="eastAsia"/>
          <w:sz w:val="28"/>
          <w:szCs w:val="28"/>
        </w:rPr>
        <w:t>分；</w:t>
      </w:r>
      <w:r w:rsidR="00F36B93" w:rsidRPr="00371779">
        <w:rPr>
          <w:rFonts w:ascii="Times New Roman" w:eastAsia="仿宋_GB2312" w:hAnsi="Times New Roman" w:hint="eastAsia"/>
          <w:sz w:val="28"/>
          <w:szCs w:val="28"/>
        </w:rPr>
        <w:t>北京市公务员考试最低合格分数线为报考市级机关一般职位的最低合格分数线，即总分</w:t>
      </w:r>
      <w:r w:rsidR="00F36B93" w:rsidRPr="00371779">
        <w:rPr>
          <w:rFonts w:ascii="Times New Roman" w:eastAsia="仿宋_GB2312" w:hAnsi="Times New Roman"/>
          <w:sz w:val="28"/>
          <w:szCs w:val="28"/>
        </w:rPr>
        <w:t>110</w:t>
      </w:r>
      <w:r w:rsidR="00F36B93" w:rsidRPr="00371779">
        <w:rPr>
          <w:rFonts w:ascii="Times New Roman" w:eastAsia="仿宋_GB2312" w:hAnsi="Times New Roman" w:hint="eastAsia"/>
          <w:sz w:val="28"/>
          <w:szCs w:val="28"/>
        </w:rPr>
        <w:t>分、行政职业能力测试</w:t>
      </w:r>
      <w:r w:rsidR="00F36B93" w:rsidRPr="00371779">
        <w:rPr>
          <w:rFonts w:ascii="Times New Roman" w:eastAsia="仿宋_GB2312" w:hAnsi="Times New Roman"/>
          <w:sz w:val="28"/>
          <w:szCs w:val="28"/>
        </w:rPr>
        <w:t>60</w:t>
      </w:r>
      <w:r w:rsidR="00F36B93" w:rsidRPr="00371779">
        <w:rPr>
          <w:rFonts w:ascii="Times New Roman" w:eastAsia="仿宋_GB2312" w:hAnsi="Times New Roman" w:hint="eastAsia"/>
          <w:sz w:val="28"/>
          <w:szCs w:val="28"/>
        </w:rPr>
        <w:t>分。</w:t>
      </w:r>
      <w:r w:rsidRPr="00371779">
        <w:rPr>
          <w:rFonts w:ascii="Times New Roman" w:eastAsia="仿宋_GB2312" w:hAnsi="Times New Roman" w:hint="eastAsia"/>
          <w:sz w:val="28"/>
          <w:szCs w:val="28"/>
        </w:rPr>
        <w:t>中国人民大学学工系统学生</w:t>
      </w:r>
      <w:r>
        <w:rPr>
          <w:rFonts w:ascii="Times New Roman" w:eastAsia="仿宋_GB2312" w:hAnsi="Times New Roman" w:hint="eastAsia"/>
          <w:sz w:val="28"/>
          <w:szCs w:val="28"/>
        </w:rPr>
        <w:t>骨干培养计划成员（以下简称工保生）和经学校批准的专业技术性很强的岗位（主要包括土建类、电工类、计算机类等专业中类的相关岗位，以下简称专业技术性很强的岗位），应聘报名时可不要求公务员考试成绩，但应参加学校组织的相应笔试且成绩合格。</w:t>
      </w:r>
    </w:p>
    <w:p w:rsidR="000B48AB" w:rsidRDefault="002128DB">
      <w:pPr>
        <w:ind w:firstLineChars="150" w:firstLine="420"/>
        <w:rPr>
          <w:rFonts w:ascii="仿宋_GB2312" w:eastAsia="仿宋_GB2312"/>
          <w:sz w:val="28"/>
          <w:szCs w:val="28"/>
        </w:rPr>
      </w:pPr>
      <w:r>
        <w:rPr>
          <w:rFonts w:ascii="仿宋_GB2312" w:eastAsia="仿宋_GB2312" w:hint="eastAsia"/>
          <w:sz w:val="28"/>
          <w:szCs w:val="28"/>
        </w:rPr>
        <w:t>请如实填写总分、行测分数、申论分数。</w:t>
      </w:r>
    </w:p>
    <w:p w:rsidR="000B48AB" w:rsidRDefault="002128DB">
      <w:pPr>
        <w:rPr>
          <w:rFonts w:ascii="仿宋_GB2312" w:eastAsia="仿宋_GB2312"/>
          <w:sz w:val="28"/>
          <w:szCs w:val="28"/>
        </w:rPr>
      </w:pPr>
      <w:r>
        <w:rPr>
          <w:rFonts w:ascii="仿宋_GB2312" w:eastAsia="仿宋_GB2312" w:hint="eastAsia"/>
          <w:sz w:val="28"/>
          <w:szCs w:val="28"/>
        </w:rPr>
        <w:t>3.问：</w:t>
      </w:r>
      <w:r>
        <w:rPr>
          <w:rFonts w:ascii="仿宋_GB2312" w:eastAsia="仿宋_GB2312" w:hint="eastAsia"/>
          <w:b/>
          <w:color w:val="FF0000"/>
          <w:sz w:val="28"/>
          <w:szCs w:val="28"/>
        </w:rPr>
        <w:t>校内</w:t>
      </w:r>
      <w:r>
        <w:rPr>
          <w:rFonts w:ascii="仿宋_GB2312" w:eastAsia="仿宋_GB2312" w:hint="eastAsia"/>
          <w:sz w:val="28"/>
          <w:szCs w:val="28"/>
        </w:rPr>
        <w:t>人员如何申报？</w:t>
      </w:r>
    </w:p>
    <w:p w:rsidR="000B48AB" w:rsidRDefault="002128DB">
      <w:pPr>
        <w:ind w:firstLineChars="150" w:firstLine="420"/>
        <w:rPr>
          <w:rFonts w:ascii="仿宋_GB2312" w:eastAsia="仿宋_GB2312"/>
          <w:sz w:val="28"/>
          <w:szCs w:val="28"/>
        </w:rPr>
      </w:pPr>
      <w:r>
        <w:rPr>
          <w:rFonts w:ascii="仿宋_GB2312" w:eastAsia="仿宋_GB2312" w:hint="eastAsia"/>
          <w:sz w:val="28"/>
          <w:szCs w:val="28"/>
        </w:rPr>
        <w:t>答：</w:t>
      </w:r>
      <w:r>
        <w:rPr>
          <w:rFonts w:ascii="仿宋_GB2312" w:eastAsia="仿宋_GB2312" w:hint="eastAsia"/>
          <w:b/>
          <w:sz w:val="28"/>
          <w:szCs w:val="28"/>
        </w:rPr>
        <w:t>非微人大账号。</w:t>
      </w:r>
      <w:r>
        <w:rPr>
          <w:rFonts w:ascii="仿宋_GB2312" w:eastAsia="仿宋_GB2312" w:hint="eastAsia"/>
          <w:sz w:val="28"/>
          <w:szCs w:val="28"/>
        </w:rPr>
        <w:t>请登录招聘网站</w:t>
      </w:r>
      <w:hyperlink r:id="rId8" w:history="1">
        <w:r>
          <w:rPr>
            <w:rStyle w:val="a8"/>
            <w:rFonts w:ascii="仿宋_GB2312" w:eastAsia="仿宋_GB2312" w:hint="eastAsia"/>
            <w:sz w:val="28"/>
            <w:szCs w:val="28"/>
          </w:rPr>
          <w:t>http://zhaopin.ruc.edu.cn</w:t>
        </w:r>
      </w:hyperlink>
      <w:r>
        <w:rPr>
          <w:rFonts w:ascii="仿宋_GB2312" w:eastAsia="仿宋_GB2312" w:hint="eastAsia"/>
          <w:sz w:val="28"/>
          <w:szCs w:val="28"/>
        </w:rPr>
        <w:t>，</w:t>
      </w:r>
      <w:r>
        <w:rPr>
          <w:rFonts w:ascii="仿宋_GB2312" w:eastAsia="仿宋_GB2312" w:hint="eastAsia"/>
          <w:b/>
          <w:sz w:val="28"/>
          <w:szCs w:val="28"/>
        </w:rPr>
        <w:t>严格的、逐步的按照“2021年非教师岗毕业生应聘人员操作指南”操作</w:t>
      </w:r>
      <w:r>
        <w:rPr>
          <w:rFonts w:ascii="仿宋_GB2312" w:eastAsia="仿宋_GB2312" w:hint="eastAsia"/>
          <w:sz w:val="28"/>
          <w:szCs w:val="28"/>
        </w:rPr>
        <w:t>。同时请注意应聘申请截止时间，及时申报，逾期者不予受理。</w:t>
      </w:r>
    </w:p>
    <w:p w:rsidR="000B48AB" w:rsidRDefault="002128DB">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4.问：</w:t>
      </w:r>
      <w:r>
        <w:rPr>
          <w:rFonts w:ascii="仿宋_GB2312" w:eastAsia="仿宋_GB2312" w:hAnsi="Times New Roman" w:cs="Times New Roman" w:hint="eastAsia"/>
          <w:b/>
          <w:color w:val="FF0000"/>
          <w:sz w:val="28"/>
          <w:szCs w:val="28"/>
        </w:rPr>
        <w:t>校外</w:t>
      </w:r>
      <w:r>
        <w:rPr>
          <w:rFonts w:ascii="仿宋_GB2312" w:eastAsia="仿宋_GB2312" w:hAnsi="Times New Roman" w:cs="Times New Roman" w:hint="eastAsia"/>
          <w:sz w:val="28"/>
          <w:szCs w:val="28"/>
        </w:rPr>
        <w:t>人员如何申报？</w:t>
      </w:r>
    </w:p>
    <w:p w:rsidR="000B48AB" w:rsidRDefault="002128DB">
      <w:pPr>
        <w:ind w:firstLineChars="150" w:firstLine="420"/>
        <w:rPr>
          <w:rFonts w:ascii="仿宋_GB2312" w:eastAsia="仿宋_GB2312"/>
          <w:sz w:val="28"/>
          <w:szCs w:val="28"/>
        </w:rPr>
      </w:pPr>
      <w:r>
        <w:rPr>
          <w:rFonts w:ascii="仿宋_GB2312" w:eastAsia="仿宋_GB2312" w:hAnsi="Times New Roman" w:cs="Times New Roman" w:hint="eastAsia"/>
          <w:sz w:val="28"/>
          <w:szCs w:val="28"/>
        </w:rPr>
        <w:t>答：请</w:t>
      </w:r>
      <w:r>
        <w:rPr>
          <w:rFonts w:ascii="仿宋_GB2312" w:eastAsia="仿宋_GB2312" w:hint="eastAsia"/>
          <w:sz w:val="28"/>
          <w:szCs w:val="28"/>
        </w:rPr>
        <w:t>登录招聘网站</w:t>
      </w:r>
      <w:hyperlink r:id="rId9" w:history="1">
        <w:r>
          <w:rPr>
            <w:rStyle w:val="a9"/>
            <w:rFonts w:ascii="仿宋_GB2312" w:eastAsia="仿宋_GB2312" w:hint="eastAsia"/>
            <w:sz w:val="28"/>
            <w:szCs w:val="28"/>
          </w:rPr>
          <w:t>http://zhaopin.ruc.edu.cn</w:t>
        </w:r>
      </w:hyperlink>
      <w:r>
        <w:rPr>
          <w:rFonts w:ascii="仿宋_GB2312" w:eastAsia="仿宋_GB2312" w:hint="eastAsia"/>
          <w:sz w:val="28"/>
          <w:szCs w:val="28"/>
        </w:rPr>
        <w:t>，</w:t>
      </w:r>
      <w:r>
        <w:rPr>
          <w:rFonts w:ascii="仿宋_GB2312" w:eastAsia="仿宋_GB2312" w:hint="eastAsia"/>
          <w:b/>
          <w:sz w:val="28"/>
          <w:szCs w:val="28"/>
        </w:rPr>
        <w:t>严格的、逐步的按照“2021年非教师岗毕业生应聘人员操作指南”操作</w:t>
      </w:r>
      <w:r>
        <w:rPr>
          <w:rFonts w:ascii="仿宋_GB2312" w:eastAsia="仿宋_GB2312" w:hint="eastAsia"/>
          <w:sz w:val="28"/>
          <w:szCs w:val="28"/>
        </w:rPr>
        <w:t>。同时</w:t>
      </w:r>
      <w:r>
        <w:rPr>
          <w:rFonts w:ascii="仿宋_GB2312" w:eastAsia="仿宋_GB2312" w:hint="eastAsia"/>
          <w:sz w:val="28"/>
          <w:szCs w:val="28"/>
        </w:rPr>
        <w:lastRenderedPageBreak/>
        <w:t>请注意应聘申请截止时间，及时申报，逾期者不予受理。</w:t>
      </w:r>
    </w:p>
    <w:p w:rsidR="000B48AB" w:rsidRDefault="002128DB">
      <w:pPr>
        <w:rPr>
          <w:rFonts w:ascii="仿宋_GB2312" w:eastAsia="仿宋_GB2312"/>
          <w:sz w:val="28"/>
          <w:szCs w:val="28"/>
        </w:rPr>
      </w:pPr>
      <w:r>
        <w:rPr>
          <w:rFonts w:ascii="仿宋_GB2312" w:eastAsia="仿宋_GB2312" w:hint="eastAsia"/>
          <w:sz w:val="28"/>
          <w:szCs w:val="28"/>
        </w:rPr>
        <w:t>5.问：笔试考什么？</w:t>
      </w:r>
    </w:p>
    <w:p w:rsidR="000B48AB" w:rsidRDefault="002128DB">
      <w:pPr>
        <w:ind w:firstLineChars="150" w:firstLine="420"/>
        <w:rPr>
          <w:rFonts w:ascii="仿宋_GB2312" w:eastAsia="仿宋_GB2312"/>
          <w:sz w:val="28"/>
          <w:szCs w:val="28"/>
        </w:rPr>
      </w:pPr>
      <w:r>
        <w:rPr>
          <w:rFonts w:ascii="仿宋_GB2312" w:eastAsia="仿宋_GB2312" w:hint="eastAsia"/>
          <w:sz w:val="28"/>
          <w:szCs w:val="28"/>
        </w:rPr>
        <w:t>答：我校组织的笔试包括两类：A类是普通类笔试，指面向学生工作岗位以外的其他岗位应聘者的笔试，重点考查外语水平；其中工保生和专业技术性很强的岗位的应聘者，如未提供公务员考试成绩，还需加试综合职业能力测试。B类是学生工作专项笔试，指面向学生工作岗位应聘者的笔试，重点考查学生工作管理相关知识与能力。应聘者在招聘系统中报名时，可选择只参加A类或B类其中一项考试，也可选择两类考试均参加（考试时间不冲突）。A、B类笔试结果只对本类岗位有效。</w:t>
      </w:r>
    </w:p>
    <w:p w:rsidR="000B48AB" w:rsidRDefault="002128DB">
      <w:pPr>
        <w:rPr>
          <w:rFonts w:ascii="仿宋_GB2312" w:eastAsia="仿宋_GB2312"/>
          <w:sz w:val="28"/>
          <w:szCs w:val="28"/>
        </w:rPr>
      </w:pPr>
      <w:r>
        <w:rPr>
          <w:rFonts w:ascii="仿宋_GB2312" w:eastAsia="仿宋_GB2312" w:hint="eastAsia"/>
          <w:sz w:val="28"/>
          <w:szCs w:val="28"/>
        </w:rPr>
        <w:t>6.问：笔试时间是哪一天？</w:t>
      </w:r>
    </w:p>
    <w:p w:rsidR="000B48AB" w:rsidRDefault="002128DB">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我校将本着保障广大应聘者身体健康和公开公平公正的原则，对招聘笔试及面试安排作出适当调整，届时将根据疫情防控情况及上级部门要求提前发布通知。请应聘者关注中国人民大学人才招聘网站、中国人民大学人事处网站、微信公众号“中国人民大学人员招聘”等平台，并保持通讯畅通。</w:t>
      </w:r>
    </w:p>
    <w:p w:rsidR="000B48AB" w:rsidRDefault="002128DB">
      <w:pPr>
        <w:rPr>
          <w:rFonts w:ascii="仿宋_GB2312" w:eastAsia="仿宋_GB2312"/>
          <w:sz w:val="28"/>
          <w:szCs w:val="28"/>
        </w:rPr>
      </w:pPr>
      <w:r>
        <w:rPr>
          <w:rFonts w:ascii="仿宋_GB2312" w:eastAsia="仿宋_GB2312" w:hint="eastAsia"/>
          <w:sz w:val="28"/>
          <w:szCs w:val="28"/>
        </w:rPr>
        <w:t>7.问：公务员考试报考涉密岗位，无法提供公务员考试成绩单，如何处理？</w:t>
      </w:r>
    </w:p>
    <w:p w:rsidR="000B48AB" w:rsidRDefault="002128DB">
      <w:pPr>
        <w:ind w:firstLineChars="150" w:firstLine="420"/>
        <w:rPr>
          <w:rFonts w:ascii="仿宋_GB2312" w:eastAsia="仿宋_GB2312"/>
          <w:sz w:val="28"/>
          <w:szCs w:val="28"/>
        </w:rPr>
      </w:pPr>
      <w:r>
        <w:rPr>
          <w:rFonts w:ascii="仿宋_GB2312" w:eastAsia="仿宋_GB2312" w:hint="eastAsia"/>
          <w:sz w:val="28"/>
          <w:szCs w:val="28"/>
        </w:rPr>
        <w:t>答：请相应报考单位出具本人公务员考试成绩证明。</w:t>
      </w:r>
    </w:p>
    <w:p w:rsidR="000B48AB" w:rsidRDefault="002128DB">
      <w:pPr>
        <w:rPr>
          <w:rFonts w:ascii="仿宋_GB2312" w:eastAsia="仿宋_GB2312"/>
          <w:sz w:val="28"/>
          <w:szCs w:val="28"/>
        </w:rPr>
      </w:pPr>
      <w:r>
        <w:rPr>
          <w:rFonts w:ascii="仿宋_GB2312" w:eastAsia="仿宋_GB2312" w:hint="eastAsia"/>
          <w:sz w:val="28"/>
          <w:szCs w:val="28"/>
        </w:rPr>
        <w:t>8.问：北京生源的年龄有何限制？</w:t>
      </w:r>
    </w:p>
    <w:p w:rsidR="000B48AB" w:rsidRDefault="002128DB">
      <w:pPr>
        <w:ind w:firstLineChars="150" w:firstLine="420"/>
        <w:rPr>
          <w:rFonts w:ascii="仿宋_GB2312" w:eastAsia="仿宋_GB2312"/>
          <w:sz w:val="28"/>
          <w:szCs w:val="28"/>
        </w:rPr>
      </w:pPr>
      <w:r>
        <w:rPr>
          <w:rFonts w:ascii="仿宋_GB2312" w:eastAsia="仿宋_GB2312" w:hint="eastAsia"/>
          <w:sz w:val="28"/>
          <w:szCs w:val="28"/>
        </w:rPr>
        <w:t>答：原则上按</w:t>
      </w:r>
      <w:r>
        <w:rPr>
          <w:rFonts w:ascii="仿宋_GB2312" w:eastAsia="仿宋_GB2312"/>
          <w:sz w:val="28"/>
          <w:szCs w:val="28"/>
        </w:rPr>
        <w:t>硕士毕业生年龄一般不超过27周岁，博士</w:t>
      </w:r>
      <w:r>
        <w:rPr>
          <w:rFonts w:ascii="仿宋_GB2312" w:eastAsia="仿宋_GB2312" w:hint="eastAsia"/>
          <w:sz w:val="28"/>
          <w:szCs w:val="28"/>
        </w:rPr>
        <w:t>毕业生</w:t>
      </w:r>
      <w:r>
        <w:rPr>
          <w:rFonts w:ascii="仿宋_GB2312" w:eastAsia="仿宋_GB2312"/>
          <w:sz w:val="28"/>
          <w:szCs w:val="28"/>
        </w:rPr>
        <w:t>年龄一般不超过3</w:t>
      </w:r>
      <w:r>
        <w:rPr>
          <w:rFonts w:ascii="仿宋_GB2312" w:eastAsia="仿宋_GB2312" w:hint="eastAsia"/>
          <w:sz w:val="28"/>
          <w:szCs w:val="28"/>
        </w:rPr>
        <w:t>2</w:t>
      </w:r>
      <w:r>
        <w:rPr>
          <w:rFonts w:ascii="仿宋_GB2312" w:eastAsia="仿宋_GB2312"/>
          <w:sz w:val="28"/>
          <w:szCs w:val="28"/>
        </w:rPr>
        <w:t>周岁。</w:t>
      </w:r>
    </w:p>
    <w:p w:rsidR="000B48AB" w:rsidRDefault="002128DB">
      <w:pPr>
        <w:rPr>
          <w:rFonts w:ascii="仿宋_GB2312" w:eastAsia="仿宋_GB2312"/>
          <w:sz w:val="28"/>
          <w:szCs w:val="28"/>
        </w:rPr>
      </w:pPr>
      <w:r>
        <w:rPr>
          <w:rFonts w:ascii="仿宋_GB2312" w:eastAsia="仿宋_GB2312" w:hint="eastAsia"/>
          <w:sz w:val="28"/>
          <w:szCs w:val="28"/>
        </w:rPr>
        <w:lastRenderedPageBreak/>
        <w:t>9.问：具体招聘岗位信息何时公布？</w:t>
      </w:r>
    </w:p>
    <w:p w:rsidR="000B48AB" w:rsidRDefault="002128DB">
      <w:pPr>
        <w:ind w:firstLineChars="150" w:firstLine="420"/>
        <w:rPr>
          <w:rFonts w:ascii="仿宋_GB2312" w:eastAsia="仿宋_GB2312" w:hAnsi="Times New Roman" w:cs="Times New Roman"/>
          <w:sz w:val="28"/>
          <w:szCs w:val="28"/>
        </w:rPr>
      </w:pPr>
      <w:r>
        <w:rPr>
          <w:rFonts w:ascii="仿宋_GB2312" w:eastAsia="仿宋_GB2312" w:hint="eastAsia"/>
          <w:sz w:val="28"/>
          <w:szCs w:val="28"/>
        </w:rPr>
        <w:t>答：</w:t>
      </w:r>
      <w:r>
        <w:rPr>
          <w:rFonts w:ascii="仿宋_GB2312" w:eastAsia="仿宋_GB2312" w:hAnsi="Times New Roman" w:cs="Times New Roman" w:hint="eastAsia"/>
          <w:sz w:val="28"/>
          <w:szCs w:val="28"/>
        </w:rPr>
        <w:t>根据教育部下达毕业生接收计划情况，学校公布通过笔试人员名单和具体岗位需求，通过笔试人员通过招聘系统申报具体岗位。</w:t>
      </w:r>
    </w:p>
    <w:p w:rsidR="000B48AB" w:rsidRDefault="002128DB">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10.问：所学专业如何对应相应专业中类？</w:t>
      </w:r>
    </w:p>
    <w:p w:rsidR="000B48AB" w:rsidRDefault="002128DB">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答：请与自身培养单位确认，结合所获</w:t>
      </w:r>
      <w:r>
        <w:rPr>
          <w:rFonts w:ascii="仿宋_GB2312" w:eastAsia="仿宋_GB2312" w:hAnsi="Times New Roman" w:cs="Times New Roman" w:hint="eastAsia"/>
          <w:b/>
          <w:sz w:val="28"/>
          <w:szCs w:val="28"/>
        </w:rPr>
        <w:t>学位类型与专业名称</w:t>
      </w:r>
      <w:r>
        <w:rPr>
          <w:rFonts w:ascii="仿宋_GB2312" w:eastAsia="仿宋_GB2312" w:hAnsi="Times New Roman" w:cs="Times New Roman" w:hint="eastAsia"/>
          <w:sz w:val="28"/>
          <w:szCs w:val="28"/>
        </w:rPr>
        <w:t>，对应相应的专业中类。</w:t>
      </w:r>
    </w:p>
    <w:p w:rsidR="000B48AB" w:rsidRDefault="002128DB">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例如图书馆、情报与档案管理类一般应获管理学学位，所学图书馆学、情报学、档案学等专业；电子与信息类一般应获工学学位，所学计算机及应用、软件工程等专业；马克思主义理论类一般应获</w:t>
      </w:r>
      <w:r>
        <w:rPr>
          <w:rFonts w:ascii="仿宋_GB2312" w:eastAsia="仿宋_GB2312" w:hAnsi="Times New Roman" w:cs="Times New Roman" w:hint="eastAsia"/>
          <w:b/>
          <w:sz w:val="28"/>
          <w:szCs w:val="28"/>
        </w:rPr>
        <w:t>哲学学位</w:t>
      </w:r>
      <w:r>
        <w:rPr>
          <w:rFonts w:ascii="仿宋_GB2312" w:eastAsia="仿宋_GB2312" w:hAnsi="Times New Roman" w:cs="Times New Roman" w:hint="eastAsia"/>
          <w:sz w:val="28"/>
          <w:szCs w:val="28"/>
        </w:rPr>
        <w:t>，所学科学社会主义、马克思主义基础等专业；政治学类一般应获</w:t>
      </w:r>
      <w:r>
        <w:rPr>
          <w:rFonts w:ascii="仿宋_GB2312" w:eastAsia="仿宋_GB2312" w:hAnsi="Times New Roman" w:cs="Times New Roman" w:hint="eastAsia"/>
          <w:b/>
          <w:sz w:val="28"/>
          <w:szCs w:val="28"/>
        </w:rPr>
        <w:t>法学学位</w:t>
      </w:r>
      <w:r>
        <w:rPr>
          <w:rFonts w:ascii="仿宋_GB2312" w:eastAsia="仿宋_GB2312" w:hAnsi="Times New Roman" w:cs="Times New Roman" w:hint="eastAsia"/>
          <w:sz w:val="28"/>
          <w:szCs w:val="28"/>
        </w:rPr>
        <w:t>，所学国际关系、国际政治、中共党史等专业；社会学类一般应获</w:t>
      </w:r>
      <w:r>
        <w:rPr>
          <w:rFonts w:ascii="仿宋_GB2312" w:eastAsia="仿宋_GB2312" w:hAnsi="Times New Roman" w:cs="Times New Roman" w:hint="eastAsia"/>
          <w:b/>
          <w:sz w:val="28"/>
          <w:szCs w:val="28"/>
        </w:rPr>
        <w:t>法学学位，</w:t>
      </w:r>
      <w:r>
        <w:rPr>
          <w:rFonts w:ascii="仿宋_GB2312" w:eastAsia="仿宋_GB2312" w:hAnsi="Times New Roman" w:cs="Times New Roman" w:hint="eastAsia"/>
          <w:sz w:val="28"/>
          <w:szCs w:val="28"/>
        </w:rPr>
        <w:t>所学社会学、人口学、人类学等专业。</w:t>
      </w:r>
    </w:p>
    <w:p w:rsidR="000B48AB" w:rsidRDefault="002128DB">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11.问：何时进行资格审查？</w:t>
      </w:r>
    </w:p>
    <w:p w:rsidR="000B48AB" w:rsidRDefault="002128DB">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答：我校将主要集中在报名截止后统一审查。</w:t>
      </w:r>
    </w:p>
    <w:p w:rsidR="000B48AB" w:rsidRDefault="002128DB">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12.问：如遇填报问题，该如何处理？</w:t>
      </w:r>
    </w:p>
    <w:p w:rsidR="000B48AB" w:rsidRDefault="002128DB">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答：第一步，请仔细阅读2021年非教师岗毕业生应聘人员操作指南，查看有无漏项跳步操作。</w:t>
      </w:r>
    </w:p>
    <w:p w:rsidR="000B48AB" w:rsidRDefault="002128DB">
      <w:pPr>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第二步，如果仍未解决相应问题，请撰写邮件，仔细描述相应问题，必要时可以截图辅助说明，将出现的问题和联系方式发送至工作邮箱。寒假期间，我办将及时予以回复。</w:t>
      </w:r>
    </w:p>
    <w:p w:rsidR="000B48AB" w:rsidRDefault="002128DB">
      <w:pPr>
        <w:rPr>
          <w:rFonts w:ascii="Times New Roman" w:eastAsia="仿宋_GB2312" w:hAnsi="Times New Roman" w:cs="Times New Roman"/>
          <w:sz w:val="28"/>
          <w:szCs w:val="28"/>
        </w:rPr>
      </w:pPr>
      <w:r>
        <w:rPr>
          <w:rFonts w:ascii="仿宋_GB2312" w:eastAsia="仿宋_GB2312" w:hAnsi="Times New Roman" w:cs="Times New Roman" w:hint="eastAsia"/>
          <w:sz w:val="28"/>
          <w:szCs w:val="28"/>
        </w:rPr>
        <w:t xml:space="preserve">    工作邮箱：</w:t>
      </w:r>
      <w:r>
        <w:rPr>
          <w:rFonts w:ascii="Times New Roman" w:eastAsia="仿宋_GB2312" w:hAnsi="Times New Roman" w:cs="Times New Roman" w:hint="eastAsia"/>
          <w:sz w:val="28"/>
          <w:szCs w:val="28"/>
        </w:rPr>
        <w:t>ruczhaopin</w:t>
      </w:r>
      <w:r>
        <w:rPr>
          <w:rFonts w:ascii="Times New Roman" w:eastAsia="仿宋_GB2312" w:hAnsi="Times New Roman" w:cs="Times New Roman"/>
          <w:sz w:val="28"/>
          <w:szCs w:val="28"/>
        </w:rPr>
        <w:t>@163.com</w:t>
      </w:r>
      <w:r>
        <w:rPr>
          <w:rFonts w:ascii="Times New Roman" w:eastAsia="仿宋_GB2312" w:hAnsi="Times New Roman" w:cs="Times New Roman"/>
          <w:sz w:val="28"/>
          <w:szCs w:val="28"/>
        </w:rPr>
        <w:t>。</w:t>
      </w:r>
    </w:p>
    <w:p w:rsidR="000B48AB" w:rsidRDefault="000B48AB">
      <w:pPr>
        <w:rPr>
          <w:rFonts w:ascii="仿宋_GB2312" w:eastAsia="仿宋_GB2312" w:hAnsi="Times New Roman" w:cs="Times New Roman"/>
          <w:sz w:val="28"/>
          <w:szCs w:val="28"/>
        </w:rPr>
      </w:pPr>
    </w:p>
    <w:sectPr w:rsidR="000B48AB" w:rsidSect="000B48A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8AB" w:rsidRDefault="000B48AB" w:rsidP="000B48AB">
      <w:r>
        <w:separator/>
      </w:r>
    </w:p>
  </w:endnote>
  <w:endnote w:type="continuationSeparator" w:id="0">
    <w:p w:rsidR="000B48AB" w:rsidRDefault="000B48AB" w:rsidP="000B4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8AB" w:rsidRDefault="000B48AB" w:rsidP="000B48AB">
      <w:r>
        <w:separator/>
      </w:r>
    </w:p>
  </w:footnote>
  <w:footnote w:type="continuationSeparator" w:id="0">
    <w:p w:rsidR="000B48AB" w:rsidRDefault="000B48AB" w:rsidP="000B4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AB" w:rsidRDefault="000B48AB">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尚">
    <w15:presenceInfo w15:providerId="WPS Office" w15:userId="20251077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85A"/>
    <w:rsid w:val="00002DCD"/>
    <w:rsid w:val="00031BB1"/>
    <w:rsid w:val="00037D38"/>
    <w:rsid w:val="00053147"/>
    <w:rsid w:val="00077B42"/>
    <w:rsid w:val="00077D24"/>
    <w:rsid w:val="0008415A"/>
    <w:rsid w:val="00097AE2"/>
    <w:rsid w:val="000B48AB"/>
    <w:rsid w:val="000D569E"/>
    <w:rsid w:val="000F07B4"/>
    <w:rsid w:val="000F38CE"/>
    <w:rsid w:val="000F59EF"/>
    <w:rsid w:val="00122084"/>
    <w:rsid w:val="00150AC3"/>
    <w:rsid w:val="00193EA6"/>
    <w:rsid w:val="001B323F"/>
    <w:rsid w:val="001B35B5"/>
    <w:rsid w:val="001B7D73"/>
    <w:rsid w:val="001D54EB"/>
    <w:rsid w:val="001E5AFE"/>
    <w:rsid w:val="002052BE"/>
    <w:rsid w:val="00207FAE"/>
    <w:rsid w:val="002128DB"/>
    <w:rsid w:val="00215033"/>
    <w:rsid w:val="002444A4"/>
    <w:rsid w:val="00254771"/>
    <w:rsid w:val="00265DF3"/>
    <w:rsid w:val="00276B42"/>
    <w:rsid w:val="002E5586"/>
    <w:rsid w:val="00314252"/>
    <w:rsid w:val="00317E0B"/>
    <w:rsid w:val="00347871"/>
    <w:rsid w:val="0035385A"/>
    <w:rsid w:val="00371779"/>
    <w:rsid w:val="003A101E"/>
    <w:rsid w:val="003A2FB8"/>
    <w:rsid w:val="003A404A"/>
    <w:rsid w:val="003D0A70"/>
    <w:rsid w:val="003E1DA7"/>
    <w:rsid w:val="00407BB0"/>
    <w:rsid w:val="004130F5"/>
    <w:rsid w:val="004E014C"/>
    <w:rsid w:val="005318FD"/>
    <w:rsid w:val="005323CF"/>
    <w:rsid w:val="00550C45"/>
    <w:rsid w:val="00585990"/>
    <w:rsid w:val="005F26E5"/>
    <w:rsid w:val="006248D6"/>
    <w:rsid w:val="0064146C"/>
    <w:rsid w:val="00641D80"/>
    <w:rsid w:val="006448E9"/>
    <w:rsid w:val="00655F15"/>
    <w:rsid w:val="00685257"/>
    <w:rsid w:val="006C111E"/>
    <w:rsid w:val="006E7E8C"/>
    <w:rsid w:val="0071358F"/>
    <w:rsid w:val="007174F2"/>
    <w:rsid w:val="007926EA"/>
    <w:rsid w:val="007C3F83"/>
    <w:rsid w:val="00813F20"/>
    <w:rsid w:val="0085112F"/>
    <w:rsid w:val="008520E7"/>
    <w:rsid w:val="00853739"/>
    <w:rsid w:val="0089242F"/>
    <w:rsid w:val="008D4E9D"/>
    <w:rsid w:val="008D5A30"/>
    <w:rsid w:val="00911734"/>
    <w:rsid w:val="00924A43"/>
    <w:rsid w:val="00924F35"/>
    <w:rsid w:val="00962028"/>
    <w:rsid w:val="009763D3"/>
    <w:rsid w:val="009860C6"/>
    <w:rsid w:val="00996BD5"/>
    <w:rsid w:val="009D0304"/>
    <w:rsid w:val="009D0478"/>
    <w:rsid w:val="00A17DC1"/>
    <w:rsid w:val="00A20857"/>
    <w:rsid w:val="00A353AE"/>
    <w:rsid w:val="00A46913"/>
    <w:rsid w:val="00A72A6A"/>
    <w:rsid w:val="00A759A0"/>
    <w:rsid w:val="00AB5074"/>
    <w:rsid w:val="00B0042C"/>
    <w:rsid w:val="00B519DC"/>
    <w:rsid w:val="00B6399B"/>
    <w:rsid w:val="00B67B47"/>
    <w:rsid w:val="00B76E26"/>
    <w:rsid w:val="00B803FB"/>
    <w:rsid w:val="00BA352E"/>
    <w:rsid w:val="00BE530B"/>
    <w:rsid w:val="00C211F0"/>
    <w:rsid w:val="00C31406"/>
    <w:rsid w:val="00C40719"/>
    <w:rsid w:val="00C450BC"/>
    <w:rsid w:val="00C46C81"/>
    <w:rsid w:val="00C53864"/>
    <w:rsid w:val="00C90273"/>
    <w:rsid w:val="00CC1326"/>
    <w:rsid w:val="00CD569A"/>
    <w:rsid w:val="00D0146C"/>
    <w:rsid w:val="00D2232F"/>
    <w:rsid w:val="00D22869"/>
    <w:rsid w:val="00D77591"/>
    <w:rsid w:val="00DD3917"/>
    <w:rsid w:val="00E15935"/>
    <w:rsid w:val="00E56B95"/>
    <w:rsid w:val="00E61559"/>
    <w:rsid w:val="00E66D38"/>
    <w:rsid w:val="00E84569"/>
    <w:rsid w:val="00E86DF4"/>
    <w:rsid w:val="00E9793C"/>
    <w:rsid w:val="00EC14FA"/>
    <w:rsid w:val="00EC314D"/>
    <w:rsid w:val="00EF13F3"/>
    <w:rsid w:val="00EF3B56"/>
    <w:rsid w:val="00EF5545"/>
    <w:rsid w:val="00F0622F"/>
    <w:rsid w:val="00F11FEC"/>
    <w:rsid w:val="00F1240B"/>
    <w:rsid w:val="00F36B93"/>
    <w:rsid w:val="00F711BB"/>
    <w:rsid w:val="00F975E8"/>
    <w:rsid w:val="00FA72BD"/>
    <w:rsid w:val="00FC7378"/>
    <w:rsid w:val="0F104D90"/>
    <w:rsid w:val="0FEC11A2"/>
    <w:rsid w:val="1DA5132C"/>
    <w:rsid w:val="1DDB37D3"/>
    <w:rsid w:val="1F8F0B1F"/>
    <w:rsid w:val="23695166"/>
    <w:rsid w:val="2E5A27F5"/>
    <w:rsid w:val="31455102"/>
    <w:rsid w:val="3A12335B"/>
    <w:rsid w:val="44285CE6"/>
    <w:rsid w:val="46140265"/>
    <w:rsid w:val="50F936BE"/>
    <w:rsid w:val="5DB72C57"/>
    <w:rsid w:val="5F7B5581"/>
    <w:rsid w:val="666E5DC4"/>
    <w:rsid w:val="783E656A"/>
    <w:rsid w:val="7F742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8A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B48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0B48AB"/>
    <w:pPr>
      <w:jc w:val="left"/>
    </w:pPr>
  </w:style>
  <w:style w:type="paragraph" w:styleId="a4">
    <w:name w:val="Balloon Text"/>
    <w:basedOn w:val="a"/>
    <w:link w:val="Char"/>
    <w:uiPriority w:val="99"/>
    <w:semiHidden/>
    <w:unhideWhenUsed/>
    <w:qFormat/>
    <w:rsid w:val="000B48AB"/>
    <w:rPr>
      <w:sz w:val="18"/>
      <w:szCs w:val="18"/>
    </w:rPr>
  </w:style>
  <w:style w:type="paragraph" w:styleId="a5">
    <w:name w:val="footer"/>
    <w:basedOn w:val="a"/>
    <w:link w:val="Char0"/>
    <w:uiPriority w:val="99"/>
    <w:semiHidden/>
    <w:unhideWhenUsed/>
    <w:qFormat/>
    <w:rsid w:val="000B48AB"/>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0B48A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0B48AB"/>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qFormat/>
    <w:rsid w:val="000B48AB"/>
    <w:rPr>
      <w:color w:val="800080"/>
      <w:u w:val="single"/>
    </w:rPr>
  </w:style>
  <w:style w:type="character" w:styleId="a9">
    <w:name w:val="Hyperlink"/>
    <w:basedOn w:val="a0"/>
    <w:uiPriority w:val="99"/>
    <w:unhideWhenUsed/>
    <w:qFormat/>
    <w:rsid w:val="000B48AB"/>
    <w:rPr>
      <w:color w:val="0000FF" w:themeColor="hyperlink"/>
      <w:u w:val="single"/>
    </w:rPr>
  </w:style>
  <w:style w:type="character" w:customStyle="1" w:styleId="Char1">
    <w:name w:val="页眉 Char"/>
    <w:basedOn w:val="a0"/>
    <w:link w:val="a6"/>
    <w:uiPriority w:val="99"/>
    <w:semiHidden/>
    <w:qFormat/>
    <w:rsid w:val="000B48AB"/>
    <w:rPr>
      <w:sz w:val="18"/>
      <w:szCs w:val="18"/>
    </w:rPr>
  </w:style>
  <w:style w:type="character" w:customStyle="1" w:styleId="Char0">
    <w:name w:val="页脚 Char"/>
    <w:basedOn w:val="a0"/>
    <w:link w:val="a5"/>
    <w:uiPriority w:val="99"/>
    <w:semiHidden/>
    <w:qFormat/>
    <w:rsid w:val="000B48AB"/>
    <w:rPr>
      <w:sz w:val="18"/>
      <w:szCs w:val="18"/>
    </w:rPr>
  </w:style>
  <w:style w:type="character" w:customStyle="1" w:styleId="1Char">
    <w:name w:val="标题 1 Char"/>
    <w:basedOn w:val="a0"/>
    <w:link w:val="1"/>
    <w:uiPriority w:val="9"/>
    <w:qFormat/>
    <w:rsid w:val="000B48AB"/>
    <w:rPr>
      <w:rFonts w:ascii="宋体" w:eastAsia="宋体" w:hAnsi="宋体" w:cs="宋体"/>
      <w:b/>
      <w:bCs/>
      <w:kern w:val="36"/>
      <w:sz w:val="48"/>
      <w:szCs w:val="48"/>
    </w:rPr>
  </w:style>
  <w:style w:type="paragraph" w:styleId="aa">
    <w:name w:val="List Paragraph"/>
    <w:basedOn w:val="a"/>
    <w:uiPriority w:val="34"/>
    <w:qFormat/>
    <w:rsid w:val="000B48AB"/>
    <w:pPr>
      <w:ind w:firstLineChars="200" w:firstLine="420"/>
    </w:pPr>
  </w:style>
  <w:style w:type="character" w:customStyle="1" w:styleId="Char">
    <w:name w:val="批注框文本 Char"/>
    <w:basedOn w:val="a0"/>
    <w:link w:val="a4"/>
    <w:uiPriority w:val="99"/>
    <w:semiHidden/>
    <w:qFormat/>
    <w:rsid w:val="000B48A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haopin.ruc.edu.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haopin.ru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0A4AE-6ACF-40B4-96CD-9A98220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1521</Words>
  <Characters>222</Characters>
  <Application>Microsoft Office Word</Application>
  <DocSecurity>0</DocSecurity>
  <Lines>1</Lines>
  <Paragraphs>3</Paragraphs>
  <ScaleCrop>false</ScaleCrop>
  <Company>ra</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95</cp:revision>
  <cp:lastPrinted>2019-01-21T03:08:00Z</cp:lastPrinted>
  <dcterms:created xsi:type="dcterms:W3CDTF">2016-01-04T03:11:00Z</dcterms:created>
  <dcterms:modified xsi:type="dcterms:W3CDTF">2021-01-26T09:53:00Z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