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**单位关于申请重新启动</w:t>
      </w:r>
    </w:p>
    <w:p>
      <w:pPr>
        <w:widowControl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编外</w:t>
      </w:r>
      <w:r>
        <w:rPr>
          <w:rFonts w:ascii="方正小标宋简体" w:eastAsia="方正小标宋简体"/>
          <w:sz w:val="44"/>
          <w:szCs w:val="44"/>
        </w:rPr>
        <w:t>岗位</w:t>
      </w:r>
      <w:r>
        <w:rPr>
          <w:rFonts w:hint="eastAsia" w:ascii="方正小标宋简体" w:eastAsia="方正小标宋简体"/>
          <w:sz w:val="44"/>
          <w:szCs w:val="44"/>
        </w:rPr>
        <w:t>招聘的函</w:t>
      </w:r>
    </w:p>
    <w:p>
      <w:pPr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（参考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模板</w:t>
      </w:r>
      <w:r>
        <w:rPr>
          <w:rFonts w:hint="eastAsia" w:ascii="楷体" w:hAnsi="楷体" w:eastAsia="楷体" w:cs="楷体"/>
          <w:sz w:val="32"/>
          <w:szCs w:val="32"/>
        </w:rPr>
        <w:t>）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人事处：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我单位经过**（集体研究程序）研究，决定申请重新启动校聘/自筹编外聘用岗位招聘**个，分别为**岗*个、**岗*个，分别参照*级管理职员岗位/教师以外专业技术*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*级岗进行管理，详情见下。</w:t>
      </w:r>
    </w:p>
    <w:p>
      <w:pPr>
        <w:widowControl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原</w:t>
      </w:r>
      <w:r>
        <w:rPr>
          <w:rFonts w:ascii="黑体" w:hAnsi="黑体" w:eastAsia="黑体"/>
          <w:sz w:val="32"/>
          <w:szCs w:val="32"/>
        </w:rPr>
        <w:t>启动招聘岗位</w:t>
      </w:r>
      <w:r>
        <w:rPr>
          <w:rFonts w:hint="eastAsia" w:ascii="黑体" w:hAnsi="黑体" w:eastAsia="黑体"/>
          <w:sz w:val="32"/>
          <w:szCs w:val="32"/>
        </w:rPr>
        <w:t>信息</w:t>
      </w:r>
    </w:p>
    <w:p>
      <w:pPr>
        <w:widowControl/>
        <w:ind w:firstLine="640" w:firstLineChars="200"/>
        <w:rPr>
          <w:rFonts w:ascii="仿宋" w:hAnsi="仿宋" w:eastAsia="仿宋"/>
          <w:b w:val="0"/>
          <w:bCs w:val="0"/>
          <w:sz w:val="32"/>
          <w:szCs w:val="32"/>
        </w:rPr>
      </w:pPr>
      <w:r>
        <w:rPr>
          <w:rFonts w:ascii="仿宋" w:hAnsi="仿宋" w:eastAsia="仿宋"/>
          <w:b w:val="0"/>
          <w:bCs w:val="0"/>
          <w:sz w:val="32"/>
          <w:szCs w:val="32"/>
        </w:rPr>
        <w:t>1.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招聘启事发布日期：</w:t>
      </w:r>
    </w:p>
    <w:p>
      <w:pPr>
        <w:widowControl/>
        <w:ind w:firstLine="640" w:firstLineChars="200"/>
        <w:rPr>
          <w:rFonts w:ascii="仿宋" w:hAnsi="仿宋" w:eastAsia="仿宋"/>
          <w:b w:val="0"/>
          <w:bCs w:val="0"/>
          <w:sz w:val="32"/>
          <w:szCs w:val="32"/>
        </w:rPr>
      </w:pPr>
      <w:r>
        <w:rPr>
          <w:rFonts w:ascii="仿宋" w:hAnsi="仿宋" w:eastAsia="仿宋"/>
          <w:b w:val="0"/>
          <w:bCs w:val="0"/>
          <w:sz w:val="32"/>
          <w:szCs w:val="32"/>
        </w:rPr>
        <w:t>2.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岗位名称与招聘人员数量：</w:t>
      </w:r>
    </w:p>
    <w:p>
      <w:pPr>
        <w:widowControl/>
        <w:ind w:firstLine="645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 w:val="0"/>
          <w:bCs w:val="0"/>
          <w:sz w:val="32"/>
          <w:szCs w:val="32"/>
        </w:rPr>
        <w:t>3.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指标类型：</w:t>
      </w:r>
      <w:r>
        <w:rPr>
          <w:rFonts w:hint="eastAsia" w:ascii="仿宋" w:hAnsi="仿宋" w:eastAsia="仿宋"/>
          <w:sz w:val="32"/>
          <w:szCs w:val="32"/>
        </w:rPr>
        <w:t>（校聘岗位指标/自筹经费岗位指标）</w:t>
      </w:r>
    </w:p>
    <w:p>
      <w:pPr>
        <w:widowControl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 w:val="0"/>
          <w:bCs w:val="0"/>
          <w:sz w:val="32"/>
          <w:szCs w:val="32"/>
        </w:rPr>
        <w:t>4.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岗位类型：</w:t>
      </w:r>
      <w:r>
        <w:rPr>
          <w:rFonts w:hint="eastAsia" w:ascii="仿宋" w:hAnsi="仿宋" w:eastAsia="仿宋"/>
          <w:sz w:val="32"/>
          <w:szCs w:val="32"/>
        </w:rPr>
        <w:t>（行政管理岗位</w:t>
      </w:r>
      <w:r>
        <w:rPr>
          <w:rFonts w:ascii="仿宋" w:hAnsi="仿宋" w:eastAsia="仿宋"/>
          <w:sz w:val="32"/>
          <w:szCs w:val="32"/>
        </w:rPr>
        <w:t>/教师以外专业技术岗位）</w:t>
      </w:r>
    </w:p>
    <w:p>
      <w:pPr>
        <w:widowControl/>
        <w:ind w:firstLine="640" w:firstLineChars="200"/>
        <w:jc w:val="left"/>
        <w:rPr>
          <w:rFonts w:ascii="楷体" w:hAnsi="楷体" w:eastAsia="楷体" w:cs="楷体"/>
          <w:sz w:val="32"/>
          <w:szCs w:val="32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</w:rPr>
        <w:t>5.</w:t>
      </w:r>
      <w:r>
        <w:rPr>
          <w:rFonts w:ascii="仿宋" w:hAnsi="仿宋" w:eastAsia="仿宋"/>
          <w:b w:val="0"/>
          <w:bCs w:val="0"/>
          <w:sz w:val="32"/>
          <w:szCs w:val="32"/>
        </w:rPr>
        <w:t>参考岗位级别：（请选择：管理职员九级/八级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或教师以外专业技术人员十三级/十二级/十一级</w:t>
      </w:r>
      <w:r>
        <w:rPr>
          <w:rFonts w:ascii="仿宋" w:hAnsi="仿宋" w:eastAsia="仿宋"/>
          <w:b w:val="0"/>
          <w:bCs w:val="0"/>
          <w:sz w:val="32"/>
          <w:szCs w:val="32"/>
        </w:rPr>
        <w:t>）</w:t>
      </w:r>
    </w:p>
    <w:p>
      <w:pPr>
        <w:widowControl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二、申请重新启动招聘的具体原因</w:t>
      </w:r>
    </w:p>
    <w:p>
      <w:pPr>
        <w:ind w:firstLine="640" w:firstLineChars="200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三、重新启动招聘岗位信息变化</w:t>
      </w:r>
      <w:r>
        <w:rPr>
          <w:rFonts w:hint="eastAsia" w:ascii="黑体" w:hAnsi="黑体" w:eastAsia="黑体"/>
          <w:sz w:val="32"/>
          <w:szCs w:val="32"/>
        </w:rPr>
        <w:t>情况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（在岗位名称、岗位职责、任职条件等方面如有变化，请详细说明变化情况及原因。如无变化，则写“无”。）</w:t>
      </w:r>
    </w:p>
    <w:p>
      <w:pPr>
        <w:widowControl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集体决策</w:t>
      </w:r>
      <w:r>
        <w:rPr>
          <w:rFonts w:ascii="黑体" w:hAnsi="黑体" w:eastAsia="黑体"/>
          <w:sz w:val="32"/>
          <w:szCs w:val="32"/>
        </w:rPr>
        <w:t>情况</w:t>
      </w:r>
    </w:p>
    <w:p>
      <w:pPr>
        <w:widowControl/>
        <w:ind w:firstLine="640" w:firstLineChars="200"/>
        <w:jc w:val="left"/>
        <w:rPr>
          <w:rFonts w:ascii="黑体" w:hAnsi="黑体" w:eastAsia="黑体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会议纪要</w:t>
      </w:r>
    </w:p>
    <w:p>
      <w:pPr>
        <w:widowControl/>
        <w:ind w:firstLine="1600" w:firstLineChars="500"/>
        <w:jc w:val="left"/>
        <w:rPr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.招聘启事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VjZmUzYzY0OGY3YjMxNzJlYjNkZTc2ZGMzODM1NzMifQ=="/>
  </w:docVars>
  <w:rsids>
    <w:rsidRoot w:val="00F95508"/>
    <w:rsid w:val="000019AB"/>
    <w:rsid w:val="0004645C"/>
    <w:rsid w:val="0005120F"/>
    <w:rsid w:val="003061FB"/>
    <w:rsid w:val="0038111D"/>
    <w:rsid w:val="003B5BF8"/>
    <w:rsid w:val="00410DAC"/>
    <w:rsid w:val="004139DA"/>
    <w:rsid w:val="00430981"/>
    <w:rsid w:val="004315C2"/>
    <w:rsid w:val="00481376"/>
    <w:rsid w:val="00493E26"/>
    <w:rsid w:val="0052242F"/>
    <w:rsid w:val="00555998"/>
    <w:rsid w:val="0057660E"/>
    <w:rsid w:val="00580B2C"/>
    <w:rsid w:val="00591BC6"/>
    <w:rsid w:val="0060170E"/>
    <w:rsid w:val="00662960"/>
    <w:rsid w:val="006B0DAD"/>
    <w:rsid w:val="007A347C"/>
    <w:rsid w:val="007A7189"/>
    <w:rsid w:val="007C6E13"/>
    <w:rsid w:val="00853CCF"/>
    <w:rsid w:val="0088554D"/>
    <w:rsid w:val="00897927"/>
    <w:rsid w:val="008C320D"/>
    <w:rsid w:val="008C5D95"/>
    <w:rsid w:val="0093146C"/>
    <w:rsid w:val="00967E10"/>
    <w:rsid w:val="009702E3"/>
    <w:rsid w:val="009B6E05"/>
    <w:rsid w:val="009D43D6"/>
    <w:rsid w:val="009E49E6"/>
    <w:rsid w:val="009F41A8"/>
    <w:rsid w:val="00A13390"/>
    <w:rsid w:val="00AA3E08"/>
    <w:rsid w:val="00B0231C"/>
    <w:rsid w:val="00B604C7"/>
    <w:rsid w:val="00B705B0"/>
    <w:rsid w:val="00BC04A8"/>
    <w:rsid w:val="00BF32F0"/>
    <w:rsid w:val="00C040ED"/>
    <w:rsid w:val="00C25006"/>
    <w:rsid w:val="00C434FE"/>
    <w:rsid w:val="00C55A32"/>
    <w:rsid w:val="00C7606F"/>
    <w:rsid w:val="00CB09C8"/>
    <w:rsid w:val="00CB4EC0"/>
    <w:rsid w:val="00D40743"/>
    <w:rsid w:val="00D75CCA"/>
    <w:rsid w:val="00D82E09"/>
    <w:rsid w:val="00E015F3"/>
    <w:rsid w:val="00E13E10"/>
    <w:rsid w:val="00E35C1D"/>
    <w:rsid w:val="00E52C8A"/>
    <w:rsid w:val="00EA6D20"/>
    <w:rsid w:val="00EB7E60"/>
    <w:rsid w:val="00EE5F3A"/>
    <w:rsid w:val="00F0610A"/>
    <w:rsid w:val="00F06186"/>
    <w:rsid w:val="00F13FDE"/>
    <w:rsid w:val="00F8297C"/>
    <w:rsid w:val="00F95508"/>
    <w:rsid w:val="00F95A51"/>
    <w:rsid w:val="00FC6749"/>
    <w:rsid w:val="02ED3974"/>
    <w:rsid w:val="03CE4039"/>
    <w:rsid w:val="0550099C"/>
    <w:rsid w:val="06AE5FCC"/>
    <w:rsid w:val="079C4F7B"/>
    <w:rsid w:val="11F21EDB"/>
    <w:rsid w:val="12342BB9"/>
    <w:rsid w:val="18BA4E89"/>
    <w:rsid w:val="1C3D3ED8"/>
    <w:rsid w:val="25E74D7D"/>
    <w:rsid w:val="2FDE27BA"/>
    <w:rsid w:val="311347A0"/>
    <w:rsid w:val="323379EF"/>
    <w:rsid w:val="33886B38"/>
    <w:rsid w:val="349274EB"/>
    <w:rsid w:val="360F6464"/>
    <w:rsid w:val="3A2F36F0"/>
    <w:rsid w:val="3A3A7719"/>
    <w:rsid w:val="3C1239E0"/>
    <w:rsid w:val="4360734F"/>
    <w:rsid w:val="44B00772"/>
    <w:rsid w:val="45D264C6"/>
    <w:rsid w:val="46B61944"/>
    <w:rsid w:val="4B1B1D74"/>
    <w:rsid w:val="4E7C5F02"/>
    <w:rsid w:val="4EB62C68"/>
    <w:rsid w:val="52705DF8"/>
    <w:rsid w:val="539B44A3"/>
    <w:rsid w:val="571E5A0F"/>
    <w:rsid w:val="59AB7345"/>
    <w:rsid w:val="5C9A7480"/>
    <w:rsid w:val="5D812854"/>
    <w:rsid w:val="5FDC4482"/>
    <w:rsid w:val="61105B00"/>
    <w:rsid w:val="66070FE7"/>
    <w:rsid w:val="707E38C7"/>
    <w:rsid w:val="736E364B"/>
    <w:rsid w:val="75CE4E7A"/>
    <w:rsid w:val="765406AD"/>
    <w:rsid w:val="789C4089"/>
    <w:rsid w:val="78CE0AFF"/>
    <w:rsid w:val="7A1C5986"/>
    <w:rsid w:val="7AFB2EB5"/>
    <w:rsid w:val="7CA006BF"/>
    <w:rsid w:val="7DED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345</Words>
  <Characters>358</Characters>
  <Lines>2</Lines>
  <Paragraphs>1</Paragraphs>
  <TotalTime>5</TotalTime>
  <ScaleCrop>false</ScaleCrop>
  <LinksUpToDate>false</LinksUpToDate>
  <CharactersWithSpaces>362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2025-05-22T08:25:00Z</dcterms:created>
  <dc:creator>Administrator</dc:creator>
  <cp:lastModifiedBy>Administrator</cp:lastModifiedBy>
  <cp:lastPrinted>2023-09-18T02:42:00Z</cp:lastPrinted>
  <dcterms:modified xsi:type="dcterms:W3CDTF">2025-10-29T06:50:34Z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A3F1C808716F4154A45CD44944DDBD4E_13</vt:lpwstr>
  </property>
</Properties>
</file>