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方正小标宋简体" w:eastAsia="方正小标宋简体"/>
          <w:sz w:val="44"/>
          <w:szCs w:val="44"/>
        </w:rPr>
      </w:pPr>
      <w:r>
        <w:rPr>
          <w:rFonts w:hint="eastAsia" w:ascii="方正小标宋简体" w:eastAsia="方正小标宋简体"/>
          <w:sz w:val="44"/>
          <w:szCs w:val="44"/>
        </w:rPr>
        <w:t>XX单位关于申请启动编外</w:t>
      </w:r>
      <w:r>
        <w:rPr>
          <w:rFonts w:ascii="方正小标宋简体" w:eastAsia="方正小标宋简体"/>
          <w:sz w:val="44"/>
          <w:szCs w:val="44"/>
        </w:rPr>
        <w:t>岗位</w:t>
      </w:r>
      <w:r>
        <w:rPr>
          <w:rFonts w:hint="eastAsia" w:ascii="方正小标宋简体" w:eastAsia="方正小标宋简体"/>
          <w:sz w:val="44"/>
          <w:szCs w:val="44"/>
        </w:rPr>
        <w:t>招聘的函</w:t>
      </w:r>
    </w:p>
    <w:p>
      <w:pPr>
        <w:jc w:val="center"/>
        <w:rPr>
          <w:rFonts w:hint="eastAsia" w:ascii="楷体" w:hAnsi="楷体" w:eastAsia="楷体" w:cs="楷体"/>
          <w:sz w:val="32"/>
          <w:szCs w:val="32"/>
        </w:rPr>
      </w:pPr>
      <w:r>
        <w:rPr>
          <w:rFonts w:hint="eastAsia" w:ascii="楷体" w:hAnsi="楷体" w:eastAsia="楷体" w:cs="楷体"/>
          <w:sz w:val="32"/>
          <w:szCs w:val="32"/>
        </w:rPr>
        <w:t>（参考</w:t>
      </w:r>
      <w:r>
        <w:rPr>
          <w:rFonts w:hint="eastAsia" w:ascii="楷体" w:hAnsi="楷体" w:eastAsia="楷体" w:cs="楷体"/>
          <w:sz w:val="32"/>
          <w:szCs w:val="32"/>
          <w:lang w:val="en-US" w:eastAsia="zh-CN"/>
        </w:rPr>
        <w:t>模板</w:t>
      </w:r>
      <w:r>
        <w:rPr>
          <w:rFonts w:hint="eastAsia" w:ascii="楷体" w:hAnsi="楷体" w:eastAsia="楷体" w:cs="楷体"/>
          <w:sz w:val="32"/>
          <w:szCs w:val="32"/>
        </w:rPr>
        <w:t>）</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人事处：</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我单位经过**（集体研究程序）研究，决定申请启动校聘/自筹编外聘用岗位招聘**个，分别为**岗*个、**岗*个，分别参照*级管理职员岗位/教师以外专业技术**级岗进行管理，详情见下。</w:t>
      </w:r>
    </w:p>
    <w:p>
      <w:pPr>
        <w:widowControl/>
        <w:ind w:firstLine="640" w:firstLineChars="200"/>
        <w:jc w:val="left"/>
        <w:rPr>
          <w:rFonts w:ascii="黑体" w:hAnsi="黑体" w:eastAsia="黑体"/>
          <w:sz w:val="32"/>
          <w:szCs w:val="32"/>
        </w:rPr>
      </w:pPr>
      <w:r>
        <w:rPr>
          <w:rFonts w:hint="eastAsia" w:ascii="黑体" w:hAnsi="黑体" w:eastAsia="黑体"/>
          <w:sz w:val="32"/>
          <w:szCs w:val="32"/>
        </w:rPr>
        <w:t>一</w:t>
      </w:r>
      <w:r>
        <w:rPr>
          <w:rFonts w:ascii="黑体" w:hAnsi="黑体" w:eastAsia="黑体"/>
          <w:sz w:val="32"/>
          <w:szCs w:val="32"/>
        </w:rPr>
        <w:t>、</w:t>
      </w:r>
      <w:r>
        <w:rPr>
          <w:rFonts w:hint="eastAsia" w:ascii="黑体" w:hAnsi="黑体" w:eastAsia="黑体"/>
          <w:sz w:val="32"/>
          <w:szCs w:val="32"/>
        </w:rPr>
        <w:t>当前编外</w:t>
      </w:r>
      <w:r>
        <w:rPr>
          <w:rFonts w:ascii="黑体" w:hAnsi="黑体" w:eastAsia="黑体"/>
          <w:sz w:val="32"/>
          <w:szCs w:val="32"/>
        </w:rPr>
        <w:t>用工指标使用情况</w:t>
      </w:r>
    </w:p>
    <w:p>
      <w:pPr>
        <w:widowControl/>
        <w:jc w:val="left"/>
        <w:rPr>
          <w:rFonts w:ascii="仿宋" w:hAnsi="仿宋" w:eastAsia="仿宋"/>
          <w:sz w:val="32"/>
          <w:szCs w:val="32"/>
        </w:rPr>
      </w:pPr>
      <w:r>
        <w:rPr>
          <w:rFonts w:ascii="仿宋" w:hAnsi="仿宋" w:eastAsia="仿宋"/>
          <w:sz w:val="32"/>
          <w:szCs w:val="32"/>
        </w:rPr>
        <w:t xml:space="preserve">    包括已批指标</w:t>
      </w:r>
      <w:r>
        <w:rPr>
          <w:rFonts w:hint="eastAsia" w:ascii="仿宋" w:hAnsi="仿宋" w:eastAsia="仿宋"/>
          <w:sz w:val="32"/>
          <w:szCs w:val="32"/>
        </w:rPr>
        <w:t>数量</w:t>
      </w:r>
      <w:r>
        <w:rPr>
          <w:rFonts w:ascii="仿宋" w:hAnsi="仿宋" w:eastAsia="仿宋"/>
          <w:sz w:val="32"/>
          <w:szCs w:val="32"/>
        </w:rPr>
        <w:t>、在岗人员数量、在招人员数量</w:t>
      </w:r>
      <w:r>
        <w:rPr>
          <w:rFonts w:hint="eastAsia" w:ascii="仿宋" w:hAnsi="仿宋" w:eastAsia="仿宋"/>
          <w:sz w:val="32"/>
          <w:szCs w:val="32"/>
        </w:rPr>
        <w:t>、</w:t>
      </w:r>
      <w:r>
        <w:rPr>
          <w:rFonts w:ascii="仿宋" w:hAnsi="仿宋" w:eastAsia="仿宋"/>
          <w:sz w:val="32"/>
          <w:szCs w:val="32"/>
        </w:rPr>
        <w:t>剩余指标数量。</w:t>
      </w:r>
      <w:r>
        <w:rPr>
          <w:rFonts w:hint="eastAsia" w:ascii="仿宋" w:hAnsi="仿宋" w:eastAsia="仿宋"/>
          <w:sz w:val="32"/>
          <w:szCs w:val="32"/>
        </w:rPr>
        <w:t>校聘</w:t>
      </w:r>
      <w:r>
        <w:rPr>
          <w:rFonts w:ascii="仿宋" w:hAnsi="仿宋" w:eastAsia="仿宋"/>
          <w:sz w:val="32"/>
          <w:szCs w:val="32"/>
        </w:rPr>
        <w:t>指标和</w:t>
      </w:r>
      <w:r>
        <w:rPr>
          <w:rFonts w:hint="eastAsia" w:ascii="仿宋" w:hAnsi="仿宋" w:eastAsia="仿宋"/>
          <w:sz w:val="32"/>
          <w:szCs w:val="32"/>
        </w:rPr>
        <w:t>自筹</w:t>
      </w:r>
      <w:r>
        <w:rPr>
          <w:rFonts w:ascii="仿宋" w:hAnsi="仿宋" w:eastAsia="仿宋"/>
          <w:sz w:val="32"/>
          <w:szCs w:val="32"/>
        </w:rPr>
        <w:t>经费指标</w:t>
      </w:r>
      <w:r>
        <w:rPr>
          <w:rFonts w:hint="eastAsia" w:ascii="仿宋" w:hAnsi="仿宋" w:eastAsia="仿宋"/>
          <w:sz w:val="32"/>
          <w:szCs w:val="32"/>
        </w:rPr>
        <w:t>需分别</w:t>
      </w:r>
      <w:r>
        <w:rPr>
          <w:rFonts w:ascii="仿宋" w:hAnsi="仿宋" w:eastAsia="仿宋"/>
          <w:sz w:val="32"/>
          <w:szCs w:val="32"/>
        </w:rPr>
        <w:t>说明。</w:t>
      </w:r>
    </w:p>
    <w:p>
      <w:pPr>
        <w:widowControl/>
        <w:ind w:firstLine="640" w:firstLineChars="200"/>
        <w:jc w:val="left"/>
        <w:rPr>
          <w:rFonts w:ascii="黑体" w:hAnsi="黑体" w:eastAsia="黑体"/>
          <w:sz w:val="32"/>
          <w:szCs w:val="32"/>
        </w:rPr>
      </w:pPr>
      <w:r>
        <w:rPr>
          <w:rFonts w:hint="eastAsia" w:ascii="黑体" w:hAnsi="黑体" w:eastAsia="黑体"/>
          <w:sz w:val="32"/>
          <w:szCs w:val="32"/>
        </w:rPr>
        <w:t>二</w:t>
      </w:r>
      <w:r>
        <w:rPr>
          <w:rFonts w:ascii="黑体" w:hAnsi="黑体" w:eastAsia="黑体"/>
          <w:sz w:val="32"/>
          <w:szCs w:val="32"/>
        </w:rPr>
        <w:t>、</w:t>
      </w:r>
      <w:r>
        <w:rPr>
          <w:rFonts w:hint="eastAsia" w:ascii="黑体" w:hAnsi="黑体" w:eastAsia="黑体"/>
          <w:sz w:val="32"/>
          <w:szCs w:val="32"/>
        </w:rPr>
        <w:t>申请</w:t>
      </w:r>
      <w:r>
        <w:rPr>
          <w:rFonts w:ascii="黑体" w:hAnsi="黑体" w:eastAsia="黑体"/>
          <w:sz w:val="32"/>
          <w:szCs w:val="32"/>
        </w:rPr>
        <w:t>启动招聘岗位</w:t>
      </w:r>
      <w:r>
        <w:rPr>
          <w:rFonts w:hint="eastAsia" w:ascii="黑体" w:hAnsi="黑体" w:eastAsia="黑体"/>
          <w:sz w:val="32"/>
          <w:szCs w:val="32"/>
        </w:rPr>
        <w:t>情况</w:t>
      </w:r>
      <w:bookmarkStart w:id="1" w:name="_GoBack"/>
      <w:bookmarkEnd w:id="1"/>
    </w:p>
    <w:p>
      <w:pPr>
        <w:widowControl/>
        <w:ind w:firstLine="640" w:firstLineChars="200"/>
        <w:jc w:val="left"/>
        <w:rPr>
          <w:rFonts w:ascii="仿宋" w:hAnsi="仿宋" w:eastAsia="仿宋"/>
          <w:sz w:val="32"/>
          <w:szCs w:val="32"/>
        </w:rPr>
      </w:pPr>
      <w:r>
        <w:rPr>
          <w:rFonts w:hint="eastAsia" w:ascii="仿宋" w:hAnsi="仿宋" w:eastAsia="仿宋"/>
          <w:sz w:val="32"/>
          <w:szCs w:val="32"/>
        </w:rPr>
        <w:t>（一）申请</w:t>
      </w:r>
      <w:r>
        <w:rPr>
          <w:rFonts w:ascii="仿宋" w:hAnsi="仿宋" w:eastAsia="仿宋"/>
          <w:sz w:val="32"/>
          <w:szCs w:val="32"/>
        </w:rPr>
        <w:t>启动招聘的</w:t>
      </w:r>
      <w:r>
        <w:rPr>
          <w:rFonts w:hint="eastAsia" w:ascii="仿宋" w:hAnsi="仿宋" w:eastAsia="仿宋"/>
          <w:sz w:val="32"/>
          <w:szCs w:val="32"/>
        </w:rPr>
        <w:t>原因（请详细论述。例如：该岗位人员离职、基于新增工作任务的需要等）</w:t>
      </w:r>
    </w:p>
    <w:p>
      <w:pPr>
        <w:widowControl/>
        <w:ind w:firstLine="640" w:firstLineChars="200"/>
        <w:jc w:val="left"/>
        <w:rPr>
          <w:rFonts w:ascii="仿宋" w:hAnsi="仿宋" w:eastAsia="仿宋"/>
          <w:sz w:val="32"/>
          <w:szCs w:val="32"/>
        </w:rPr>
      </w:pPr>
      <w:r>
        <w:rPr>
          <w:rFonts w:hint="eastAsia" w:ascii="仿宋" w:hAnsi="仿宋" w:eastAsia="仿宋"/>
          <w:sz w:val="32"/>
          <w:szCs w:val="32"/>
        </w:rPr>
        <w:t>（二）岗位基本情况：</w:t>
      </w:r>
    </w:p>
    <w:p>
      <w:pPr>
        <w:widowControl/>
        <w:ind w:firstLine="643" w:firstLineChars="200"/>
        <w:jc w:val="left"/>
        <w:rPr>
          <w:rFonts w:ascii="仿宋" w:hAnsi="仿宋" w:eastAsia="仿宋"/>
          <w:sz w:val="32"/>
          <w:szCs w:val="32"/>
        </w:rPr>
      </w:pPr>
      <w:r>
        <w:rPr>
          <w:rFonts w:hint="eastAsia" w:ascii="仿宋" w:hAnsi="仿宋" w:eastAsia="仿宋"/>
          <w:b/>
          <w:bCs/>
          <w:sz w:val="32"/>
          <w:szCs w:val="32"/>
        </w:rPr>
        <w:t>1.招聘岗位</w:t>
      </w:r>
      <w:r>
        <w:rPr>
          <w:rFonts w:ascii="仿宋" w:hAnsi="仿宋" w:eastAsia="仿宋"/>
          <w:b/>
          <w:bCs/>
          <w:sz w:val="32"/>
          <w:szCs w:val="32"/>
        </w:rPr>
        <w:t>岗位</w:t>
      </w:r>
      <w:r>
        <w:rPr>
          <w:rFonts w:hint="eastAsia" w:ascii="仿宋" w:hAnsi="仿宋" w:eastAsia="仿宋"/>
          <w:b/>
          <w:bCs/>
          <w:sz w:val="32"/>
          <w:szCs w:val="32"/>
        </w:rPr>
        <w:t>名称：</w:t>
      </w:r>
      <w:r>
        <w:rPr>
          <w:rFonts w:hint="eastAsia" w:ascii="仿宋" w:hAnsi="仿宋" w:eastAsia="仿宋"/>
          <w:sz w:val="32"/>
          <w:szCs w:val="32"/>
        </w:rPr>
        <w:t>请同时</w:t>
      </w:r>
      <w:r>
        <w:rPr>
          <w:rFonts w:ascii="仿宋" w:hAnsi="仿宋" w:eastAsia="仿宋"/>
          <w:sz w:val="32"/>
          <w:szCs w:val="32"/>
        </w:rPr>
        <w:t>说明</w:t>
      </w:r>
      <w:r>
        <w:rPr>
          <w:rFonts w:hint="eastAsia" w:ascii="仿宋" w:hAnsi="仿宋" w:eastAsia="仿宋"/>
          <w:sz w:val="32"/>
          <w:szCs w:val="32"/>
        </w:rPr>
        <w:t>该岗位是否属于《中国人民大学编外用工管理办法（试行）》第十条中所列的不得使用编外人员的岗位。</w:t>
      </w:r>
    </w:p>
    <w:p>
      <w:pPr>
        <w:widowControl/>
        <w:ind w:firstLine="643" w:firstLineChars="200"/>
        <w:jc w:val="left"/>
        <w:rPr>
          <w:rFonts w:ascii="仿宋" w:hAnsi="仿宋" w:eastAsia="仿宋"/>
          <w:b/>
          <w:bCs/>
          <w:sz w:val="32"/>
          <w:szCs w:val="32"/>
        </w:rPr>
      </w:pPr>
      <w:r>
        <w:rPr>
          <w:rFonts w:hint="eastAsia" w:ascii="仿宋" w:hAnsi="仿宋" w:eastAsia="仿宋"/>
          <w:b/>
          <w:bCs/>
          <w:sz w:val="32"/>
          <w:szCs w:val="32"/>
        </w:rPr>
        <w:t>2.招聘人员数量：</w:t>
      </w:r>
    </w:p>
    <w:p>
      <w:pPr>
        <w:widowControl/>
        <w:ind w:firstLine="643" w:firstLineChars="200"/>
        <w:jc w:val="left"/>
        <w:rPr>
          <w:rFonts w:ascii="仿宋" w:hAnsi="仿宋" w:eastAsia="仿宋"/>
          <w:sz w:val="32"/>
          <w:szCs w:val="32"/>
        </w:rPr>
      </w:pPr>
      <w:r>
        <w:rPr>
          <w:rFonts w:hint="eastAsia" w:ascii="仿宋" w:hAnsi="仿宋" w:eastAsia="仿宋"/>
          <w:b/>
          <w:bCs/>
          <w:sz w:val="32"/>
          <w:szCs w:val="32"/>
        </w:rPr>
        <w:t>3.指标类型：</w:t>
      </w:r>
      <w:r>
        <w:rPr>
          <w:rFonts w:hint="eastAsia" w:ascii="仿宋" w:hAnsi="仿宋" w:eastAsia="仿宋"/>
          <w:sz w:val="32"/>
          <w:szCs w:val="32"/>
        </w:rPr>
        <w:t>（校聘指标/</w:t>
      </w:r>
      <w:r>
        <w:rPr>
          <w:rFonts w:ascii="仿宋" w:hAnsi="仿宋" w:eastAsia="仿宋"/>
          <w:sz w:val="32"/>
          <w:szCs w:val="32"/>
        </w:rPr>
        <w:t>自筹经费指标</w:t>
      </w:r>
      <w:r>
        <w:rPr>
          <w:rFonts w:hint="eastAsia" w:ascii="仿宋" w:hAnsi="仿宋" w:eastAsia="仿宋"/>
          <w:sz w:val="32"/>
          <w:szCs w:val="32"/>
        </w:rPr>
        <w:t>）</w:t>
      </w:r>
    </w:p>
    <w:p>
      <w:pPr>
        <w:widowControl/>
        <w:ind w:firstLine="643" w:firstLineChars="200"/>
        <w:jc w:val="left"/>
        <w:rPr>
          <w:rFonts w:ascii="仿宋" w:hAnsi="仿宋" w:eastAsia="仿宋"/>
          <w:sz w:val="32"/>
          <w:szCs w:val="32"/>
        </w:rPr>
      </w:pPr>
      <w:r>
        <w:rPr>
          <w:rFonts w:hint="eastAsia" w:ascii="仿宋" w:hAnsi="仿宋" w:eastAsia="仿宋"/>
          <w:b/>
          <w:bCs/>
          <w:sz w:val="32"/>
          <w:szCs w:val="32"/>
        </w:rPr>
        <w:t>4.岗位类型：</w:t>
      </w:r>
      <w:r>
        <w:rPr>
          <w:rFonts w:hint="eastAsia" w:ascii="仿宋" w:hAnsi="仿宋" w:eastAsia="仿宋"/>
          <w:sz w:val="32"/>
          <w:szCs w:val="32"/>
        </w:rPr>
        <w:t>（行政管理岗位/教师以外专业技术岗位）</w:t>
      </w:r>
    </w:p>
    <w:p>
      <w:pPr>
        <w:widowControl/>
        <w:ind w:firstLine="643" w:firstLineChars="200"/>
        <w:jc w:val="left"/>
        <w:rPr>
          <w:rFonts w:ascii="仿宋" w:hAnsi="仿宋" w:eastAsia="仿宋"/>
          <w:b/>
          <w:bCs/>
          <w:sz w:val="32"/>
          <w:szCs w:val="32"/>
        </w:rPr>
      </w:pPr>
      <w:r>
        <w:rPr>
          <w:rFonts w:hint="eastAsia" w:ascii="仿宋" w:hAnsi="仿宋" w:eastAsia="仿宋"/>
          <w:b/>
          <w:bCs/>
          <w:sz w:val="32"/>
          <w:szCs w:val="32"/>
        </w:rPr>
        <w:t>5.岗位职责：</w:t>
      </w:r>
    </w:p>
    <w:p>
      <w:pPr>
        <w:widowControl/>
        <w:ind w:firstLine="643" w:firstLineChars="200"/>
        <w:jc w:val="left"/>
        <w:rPr>
          <w:rFonts w:ascii="仿宋" w:hAnsi="仿宋" w:eastAsia="仿宋"/>
          <w:b/>
          <w:bCs/>
          <w:sz w:val="32"/>
          <w:szCs w:val="32"/>
        </w:rPr>
      </w:pPr>
      <w:r>
        <w:rPr>
          <w:rFonts w:hint="eastAsia" w:ascii="仿宋" w:hAnsi="仿宋" w:eastAsia="仿宋"/>
          <w:b/>
          <w:bCs/>
          <w:sz w:val="32"/>
          <w:szCs w:val="32"/>
        </w:rPr>
        <w:t>6.岗位描述与评价：</w:t>
      </w:r>
    </w:p>
    <w:p>
      <w:pPr>
        <w:widowControl/>
        <w:ind w:firstLine="640" w:firstLineChars="200"/>
        <w:jc w:val="left"/>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1</w:t>
      </w:r>
      <w:r>
        <w:rPr>
          <w:rFonts w:hint="eastAsia" w:ascii="仿宋" w:hAnsi="仿宋" w:eastAsia="仿宋"/>
          <w:sz w:val="32"/>
          <w:szCs w:val="32"/>
        </w:rPr>
        <w:t>）该岗位人员汇报工作的直接领导为（请选择）：普通管理职员或其他编外人员/</w:t>
      </w:r>
      <w:r>
        <w:rPr>
          <w:rFonts w:hint="eastAsia" w:ascii="仿宋" w:hAnsi="仿宋" w:eastAsia="仿宋"/>
          <w:sz w:val="32"/>
          <w:szCs w:val="32"/>
          <w:lang w:val="en-US" w:eastAsia="zh-CN"/>
        </w:rPr>
        <w:t>科室负责人</w:t>
      </w:r>
      <w:r>
        <w:rPr>
          <w:rFonts w:hint="eastAsia" w:ascii="仿宋" w:hAnsi="仿宋" w:eastAsia="仿宋"/>
          <w:sz w:val="32"/>
          <w:szCs w:val="32"/>
        </w:rPr>
        <w:t>/中层领导干部</w:t>
      </w:r>
    </w:p>
    <w:p>
      <w:pPr>
        <w:widowControl/>
        <w:ind w:firstLine="640" w:firstLineChars="200"/>
        <w:jc w:val="left"/>
        <w:rPr>
          <w:rFonts w:ascii="仿宋" w:hAnsi="仿宋" w:eastAsia="仿宋"/>
          <w:sz w:val="32"/>
          <w:szCs w:val="32"/>
        </w:rPr>
      </w:pPr>
      <w:r>
        <w:rPr>
          <w:rFonts w:hint="eastAsia" w:ascii="仿宋" w:hAnsi="仿宋" w:eastAsia="仿宋"/>
          <w:sz w:val="32"/>
          <w:szCs w:val="32"/>
        </w:rPr>
        <w:t>（2）岗位重要性（请选择）：普通/较重要/很重要（如被列为较重要或很重要，则需进一步列出本单位所有编外岗位中分别有多少个普通岗位、较重要岗位和很重要岗位，岗位名称为何。）</w:t>
      </w:r>
    </w:p>
    <w:p>
      <w:pPr>
        <w:widowControl/>
        <w:ind w:firstLine="640" w:firstLineChars="200"/>
        <w:jc w:val="left"/>
        <w:rPr>
          <w:rFonts w:ascii="仿宋" w:hAnsi="仿宋" w:eastAsia="仿宋"/>
          <w:sz w:val="32"/>
          <w:szCs w:val="32"/>
        </w:rPr>
      </w:pPr>
      <w:r>
        <w:rPr>
          <w:rFonts w:hint="eastAsia" w:ascii="仿宋" w:hAnsi="仿宋" w:eastAsia="仿宋"/>
          <w:sz w:val="32"/>
          <w:szCs w:val="32"/>
        </w:rPr>
        <w:t>（3）岗位职责的复杂程度（请选择并做论证）：一般/较高/很高</w:t>
      </w:r>
    </w:p>
    <w:p>
      <w:pPr>
        <w:widowControl/>
        <w:ind w:firstLine="640" w:firstLineChars="200"/>
        <w:jc w:val="left"/>
        <w:rPr>
          <w:rFonts w:ascii="仿宋" w:hAnsi="仿宋" w:eastAsia="仿宋"/>
          <w:color w:val="0070C0"/>
          <w:sz w:val="32"/>
          <w:szCs w:val="32"/>
          <w:u w:val="single"/>
        </w:rPr>
      </w:pPr>
      <w:r>
        <w:rPr>
          <w:rFonts w:hint="eastAsia" w:ascii="仿宋" w:hAnsi="仿宋" w:eastAsia="仿宋"/>
          <w:sz w:val="32"/>
          <w:szCs w:val="32"/>
        </w:rPr>
        <w:t>（4）对胜任素质的要求（请选择并做论证）：一般/较高/很高</w:t>
      </w:r>
    </w:p>
    <w:p>
      <w:pPr>
        <w:widowControl/>
        <w:ind w:firstLine="643" w:firstLineChars="200"/>
        <w:jc w:val="left"/>
        <w:rPr>
          <w:rFonts w:ascii="仿宋" w:hAnsi="仿宋" w:eastAsia="仿宋"/>
          <w:b/>
          <w:bCs/>
          <w:sz w:val="32"/>
          <w:szCs w:val="32"/>
        </w:rPr>
      </w:pPr>
      <w:r>
        <w:rPr>
          <w:rFonts w:ascii="仿宋" w:hAnsi="仿宋" w:eastAsia="仿宋"/>
          <w:b/>
          <w:bCs/>
          <w:sz w:val="32"/>
          <w:szCs w:val="32"/>
        </w:rPr>
        <w:t>7.参考岗位级别建议：（请选择：管理职员九级/八级</w:t>
      </w:r>
      <w:r>
        <w:rPr>
          <w:rFonts w:hint="eastAsia" w:ascii="仿宋" w:hAnsi="仿宋" w:eastAsia="仿宋"/>
          <w:b/>
          <w:bCs/>
          <w:sz w:val="32"/>
          <w:szCs w:val="32"/>
        </w:rPr>
        <w:t>或教师以外专业技术人员十三级/十二级/十一级</w:t>
      </w:r>
      <w:r>
        <w:rPr>
          <w:rFonts w:ascii="仿宋" w:hAnsi="仿宋" w:eastAsia="仿宋"/>
          <w:b/>
          <w:bCs/>
          <w:sz w:val="32"/>
          <w:szCs w:val="32"/>
        </w:rPr>
        <w:t>）</w:t>
      </w:r>
    </w:p>
    <w:p>
      <w:pPr>
        <w:widowControl/>
        <w:ind w:firstLine="640" w:firstLineChars="200"/>
        <w:jc w:val="left"/>
        <w:rPr>
          <w:rFonts w:ascii="仿宋" w:hAnsi="仿宋" w:eastAsia="仿宋"/>
          <w:sz w:val="32"/>
          <w:szCs w:val="32"/>
        </w:rPr>
      </w:pPr>
      <w:r>
        <w:rPr>
          <w:rFonts w:hint="eastAsia" w:ascii="仿宋" w:hAnsi="仿宋" w:eastAsia="仿宋"/>
          <w:sz w:val="32"/>
          <w:szCs w:val="32"/>
        </w:rPr>
        <w:t>（说明：选择时应充分考虑该岗位价值、对单位总体目标任务的贡献度等，并为录用到岗的人员预留一定发展空间。）</w:t>
      </w:r>
    </w:p>
    <w:p>
      <w:pPr>
        <w:ind w:firstLine="643" w:firstLineChars="200"/>
        <w:rPr>
          <w:rFonts w:ascii="仿宋" w:hAnsi="仿宋" w:eastAsia="仿宋"/>
          <w:b/>
          <w:bCs/>
          <w:sz w:val="32"/>
          <w:szCs w:val="32"/>
        </w:rPr>
      </w:pPr>
      <w:r>
        <w:rPr>
          <w:rFonts w:ascii="仿宋" w:hAnsi="仿宋" w:eastAsia="仿宋"/>
          <w:b/>
          <w:bCs/>
          <w:sz w:val="32"/>
          <w:szCs w:val="32"/>
        </w:rPr>
        <w:t>8</w:t>
      </w:r>
      <w:r>
        <w:rPr>
          <w:rFonts w:hint="eastAsia" w:ascii="仿宋" w:hAnsi="仿宋" w:eastAsia="仿宋"/>
          <w:b/>
          <w:bCs/>
          <w:sz w:val="32"/>
          <w:szCs w:val="32"/>
        </w:rPr>
        <w:t>.任职条件：</w:t>
      </w:r>
    </w:p>
    <w:p>
      <w:pPr>
        <w:ind w:firstLine="640" w:firstLineChars="200"/>
        <w:rPr>
          <w:rFonts w:ascii="仿宋" w:hAnsi="仿宋" w:eastAsia="仿宋"/>
          <w:sz w:val="32"/>
          <w:szCs w:val="32"/>
        </w:rPr>
      </w:pPr>
      <w:r>
        <w:rPr>
          <w:rFonts w:hint="eastAsia" w:ascii="仿宋" w:hAnsi="仿宋" w:eastAsia="仿宋"/>
          <w:sz w:val="32"/>
          <w:szCs w:val="32"/>
        </w:rPr>
        <w:t>（说明：对于参考岗位级别建议为八级的岗位，任职条件应包括硕士及以上学位或取得学士学位后有三年以上相关工作经验;</w:t>
      </w:r>
      <w:r>
        <w:rPr>
          <w:rFonts w:hint="eastAsia"/>
        </w:rPr>
        <w:t xml:space="preserve"> </w:t>
      </w:r>
      <w:r>
        <w:rPr>
          <w:rFonts w:hint="eastAsia" w:ascii="仿宋" w:hAnsi="仿宋" w:eastAsia="仿宋"/>
          <w:sz w:val="32"/>
          <w:szCs w:val="32"/>
        </w:rPr>
        <w:t>对于参考岗位级别建议为教师以外专业技术人员十二级/十一级的岗位，任职条件应包括一定学历学位和工作年限要求）</w:t>
      </w:r>
    </w:p>
    <w:p>
      <w:pPr>
        <w:ind w:firstLine="643" w:firstLineChars="200"/>
        <w:rPr>
          <w:rFonts w:ascii="仿宋" w:hAnsi="仿宋" w:eastAsia="仿宋"/>
          <w:b/>
          <w:bCs/>
          <w:sz w:val="32"/>
          <w:szCs w:val="32"/>
        </w:rPr>
      </w:pPr>
      <w:bookmarkStart w:id="0" w:name="_Hlk185872210"/>
      <w:r>
        <w:rPr>
          <w:rFonts w:hint="eastAsia" w:ascii="仿宋" w:hAnsi="仿宋" w:eastAsia="仿宋"/>
          <w:b/>
          <w:bCs/>
          <w:sz w:val="32"/>
          <w:szCs w:val="32"/>
        </w:rPr>
        <w:t>9</w:t>
      </w:r>
      <w:r>
        <w:rPr>
          <w:rFonts w:ascii="仿宋" w:hAnsi="仿宋" w:eastAsia="仿宋"/>
          <w:b/>
          <w:bCs/>
          <w:sz w:val="32"/>
          <w:szCs w:val="32"/>
        </w:rPr>
        <w:t>.</w:t>
      </w:r>
      <w:r>
        <w:rPr>
          <w:rFonts w:hint="eastAsia" w:ascii="仿宋" w:hAnsi="仿宋" w:eastAsia="仿宋"/>
          <w:b/>
          <w:bCs/>
          <w:sz w:val="32"/>
          <w:szCs w:val="32"/>
        </w:rPr>
        <w:t>考核目标</w:t>
      </w:r>
    </w:p>
    <w:p>
      <w:pPr>
        <w:ind w:firstLine="640" w:firstLineChars="200"/>
        <w:rPr>
          <w:rFonts w:ascii="仿宋" w:hAnsi="仿宋" w:eastAsia="仿宋"/>
          <w:sz w:val="32"/>
          <w:szCs w:val="32"/>
        </w:rPr>
      </w:pPr>
      <w:r>
        <w:rPr>
          <w:rFonts w:hint="eastAsia" w:ascii="仿宋" w:hAnsi="仿宋" w:eastAsia="仿宋"/>
          <w:sz w:val="32"/>
          <w:szCs w:val="32"/>
        </w:rPr>
        <w:t>（说明：简述对拟聘用人选的考核目标要求、聘期考核及续聘的主要考察指标）</w:t>
      </w:r>
    </w:p>
    <w:bookmarkEnd w:id="0"/>
    <w:p>
      <w:pPr>
        <w:widowControl/>
        <w:ind w:firstLine="640" w:firstLineChars="200"/>
        <w:jc w:val="left"/>
        <w:rPr>
          <w:rFonts w:ascii="黑体" w:hAnsi="黑体" w:eastAsia="黑体"/>
          <w:sz w:val="32"/>
          <w:szCs w:val="32"/>
        </w:rPr>
      </w:pPr>
      <w:r>
        <w:rPr>
          <w:rFonts w:hint="eastAsia" w:ascii="黑体" w:hAnsi="黑体" w:eastAsia="黑体"/>
          <w:sz w:val="32"/>
          <w:szCs w:val="32"/>
        </w:rPr>
        <w:t>三</w:t>
      </w:r>
      <w:r>
        <w:rPr>
          <w:rFonts w:ascii="黑体" w:hAnsi="黑体" w:eastAsia="黑体"/>
          <w:sz w:val="32"/>
          <w:szCs w:val="32"/>
        </w:rPr>
        <w:t>、</w:t>
      </w:r>
      <w:r>
        <w:rPr>
          <w:rFonts w:hint="eastAsia" w:ascii="黑体" w:hAnsi="黑体" w:eastAsia="黑体"/>
          <w:sz w:val="32"/>
          <w:szCs w:val="32"/>
        </w:rPr>
        <w:t>集体决策</w:t>
      </w:r>
      <w:r>
        <w:rPr>
          <w:rFonts w:ascii="黑体" w:hAnsi="黑体" w:eastAsia="黑体"/>
          <w:sz w:val="32"/>
          <w:szCs w:val="32"/>
        </w:rPr>
        <w:t>情况</w:t>
      </w:r>
    </w:p>
    <w:p>
      <w:pPr>
        <w:widowControl/>
        <w:ind w:firstLine="640" w:firstLineChars="200"/>
        <w:jc w:val="left"/>
        <w:rPr>
          <w:rFonts w:ascii="黑体" w:hAnsi="黑体" w:eastAsia="黑体"/>
          <w:sz w:val="32"/>
          <w:szCs w:val="32"/>
        </w:rPr>
      </w:pPr>
    </w:p>
    <w:p>
      <w:pPr>
        <w:widowControl/>
        <w:ind w:firstLine="640" w:firstLineChars="200"/>
        <w:jc w:val="left"/>
        <w:rPr>
          <w:rFonts w:ascii="仿宋" w:hAnsi="仿宋" w:eastAsia="仿宋"/>
          <w:sz w:val="32"/>
          <w:szCs w:val="32"/>
        </w:rPr>
      </w:pPr>
      <w:r>
        <w:rPr>
          <w:rFonts w:hint="eastAsia" w:ascii="仿宋" w:hAnsi="仿宋" w:eastAsia="仿宋"/>
          <w:sz w:val="32"/>
          <w:szCs w:val="32"/>
        </w:rPr>
        <w:t>附件</w:t>
      </w:r>
      <w:r>
        <w:rPr>
          <w:rFonts w:ascii="仿宋" w:hAnsi="仿宋" w:eastAsia="仿宋"/>
          <w:sz w:val="32"/>
          <w:szCs w:val="32"/>
        </w:rPr>
        <w:t>：</w:t>
      </w:r>
      <w:r>
        <w:rPr>
          <w:rFonts w:hint="eastAsia" w:ascii="仿宋" w:hAnsi="仿宋" w:eastAsia="仿宋"/>
          <w:sz w:val="32"/>
          <w:szCs w:val="32"/>
        </w:rPr>
        <w:t>1</w:t>
      </w:r>
      <w:r>
        <w:rPr>
          <w:rFonts w:ascii="仿宋" w:hAnsi="仿宋" w:eastAsia="仿宋"/>
          <w:sz w:val="32"/>
          <w:szCs w:val="32"/>
        </w:rPr>
        <w:t>.</w:t>
      </w:r>
      <w:r>
        <w:rPr>
          <w:rFonts w:hint="eastAsia" w:ascii="仿宋" w:hAnsi="仿宋" w:eastAsia="仿宋"/>
          <w:sz w:val="32"/>
          <w:szCs w:val="32"/>
        </w:rPr>
        <w:t>会议纪要</w:t>
      </w:r>
    </w:p>
    <w:p>
      <w:pPr>
        <w:widowControl/>
        <w:ind w:firstLine="1600" w:firstLineChars="500"/>
        <w:jc w:val="left"/>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.招聘启事</w:t>
      </w:r>
    </w:p>
    <w:p>
      <w:pPr>
        <w:rPr>
          <w:sz w:val="32"/>
          <w:szCs w:val="32"/>
        </w:rPr>
      </w:pPr>
      <w:r>
        <w:rPr>
          <w:rFonts w:hint="eastAsia" w:ascii="仿宋" w:hAnsi="仿宋" w:eastAsia="仿宋"/>
          <w:sz w:val="32"/>
          <w:szCs w:val="32"/>
        </w:rPr>
        <w:t>（请</w:t>
      </w:r>
      <w:r>
        <w:rPr>
          <w:rFonts w:ascii="仿宋" w:hAnsi="仿宋" w:eastAsia="仿宋"/>
          <w:sz w:val="32"/>
          <w:szCs w:val="32"/>
        </w:rPr>
        <w:t>注意</w:t>
      </w:r>
      <w:r>
        <w:rPr>
          <w:rFonts w:hint="eastAsia" w:ascii="仿宋" w:hAnsi="仿宋" w:eastAsia="仿宋"/>
          <w:sz w:val="32"/>
          <w:szCs w:val="32"/>
        </w:rPr>
        <w:t>：</w:t>
      </w:r>
      <w:r>
        <w:rPr>
          <w:rFonts w:ascii="仿宋" w:hAnsi="仿宋" w:eastAsia="仿宋"/>
          <w:sz w:val="32"/>
          <w:szCs w:val="32"/>
        </w:rPr>
        <w:t>只有在</w:t>
      </w:r>
      <w:r>
        <w:rPr>
          <w:rFonts w:hint="eastAsia" w:ascii="仿宋" w:hAnsi="仿宋" w:eastAsia="仿宋"/>
          <w:sz w:val="32"/>
          <w:szCs w:val="32"/>
        </w:rPr>
        <w:t>有剩余编外</w:t>
      </w:r>
      <w:r>
        <w:rPr>
          <w:rFonts w:ascii="仿宋" w:hAnsi="仿宋" w:eastAsia="仿宋"/>
          <w:sz w:val="32"/>
          <w:szCs w:val="32"/>
        </w:rPr>
        <w:t>指标的</w:t>
      </w:r>
      <w:r>
        <w:rPr>
          <w:rFonts w:hint="eastAsia" w:ascii="仿宋" w:hAnsi="仿宋" w:eastAsia="仿宋"/>
          <w:sz w:val="32"/>
          <w:szCs w:val="32"/>
        </w:rPr>
        <w:t>前提</w:t>
      </w:r>
      <w:r>
        <w:rPr>
          <w:rFonts w:ascii="仿宋" w:hAnsi="仿宋" w:eastAsia="仿宋"/>
          <w:sz w:val="32"/>
          <w:szCs w:val="32"/>
        </w:rPr>
        <w:t>下才能申请启动招聘</w:t>
      </w:r>
      <w:r>
        <w:rPr>
          <w:rFonts w:hint="eastAsia" w:ascii="仿宋" w:hAnsi="仿宋" w:eastAsia="仿宋"/>
          <w:sz w:val="32"/>
          <w:szCs w:val="32"/>
        </w:rPr>
        <w:t>）</w:t>
      </w:r>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VjZmUzYzY0OGY3YjMxNzJlYjNkZTc2ZGMzODM1NzMifQ=="/>
  </w:docVars>
  <w:rsids>
    <w:rsidRoot w:val="00F95508"/>
    <w:rsid w:val="000019AB"/>
    <w:rsid w:val="0004645C"/>
    <w:rsid w:val="0005120F"/>
    <w:rsid w:val="003061FB"/>
    <w:rsid w:val="0038111D"/>
    <w:rsid w:val="003B5BF8"/>
    <w:rsid w:val="004139DA"/>
    <w:rsid w:val="00430981"/>
    <w:rsid w:val="004315C2"/>
    <w:rsid w:val="00481376"/>
    <w:rsid w:val="00493E26"/>
    <w:rsid w:val="0052242F"/>
    <w:rsid w:val="00555998"/>
    <w:rsid w:val="0057660E"/>
    <w:rsid w:val="00580B2C"/>
    <w:rsid w:val="00591BC6"/>
    <w:rsid w:val="0060170E"/>
    <w:rsid w:val="00662960"/>
    <w:rsid w:val="006B0DAD"/>
    <w:rsid w:val="007A347C"/>
    <w:rsid w:val="007A7189"/>
    <w:rsid w:val="007C6E13"/>
    <w:rsid w:val="00853CCF"/>
    <w:rsid w:val="0088554D"/>
    <w:rsid w:val="00897927"/>
    <w:rsid w:val="008C320D"/>
    <w:rsid w:val="008C5D95"/>
    <w:rsid w:val="0093146C"/>
    <w:rsid w:val="009702E3"/>
    <w:rsid w:val="009B6E05"/>
    <w:rsid w:val="009D43D6"/>
    <w:rsid w:val="009E49E6"/>
    <w:rsid w:val="009F41A8"/>
    <w:rsid w:val="00A13390"/>
    <w:rsid w:val="00AA3E08"/>
    <w:rsid w:val="00B0231C"/>
    <w:rsid w:val="00B604C7"/>
    <w:rsid w:val="00B705B0"/>
    <w:rsid w:val="00BC04A8"/>
    <w:rsid w:val="00BF32F0"/>
    <w:rsid w:val="00C040ED"/>
    <w:rsid w:val="00C25006"/>
    <w:rsid w:val="00C55A32"/>
    <w:rsid w:val="00C7606F"/>
    <w:rsid w:val="00CB4EC0"/>
    <w:rsid w:val="00D40743"/>
    <w:rsid w:val="00D75CCA"/>
    <w:rsid w:val="00D82E09"/>
    <w:rsid w:val="00E13E10"/>
    <w:rsid w:val="00E35C1D"/>
    <w:rsid w:val="00E52C8A"/>
    <w:rsid w:val="00EA6D20"/>
    <w:rsid w:val="00EB7E60"/>
    <w:rsid w:val="00EE5F3A"/>
    <w:rsid w:val="00F0610A"/>
    <w:rsid w:val="00F06186"/>
    <w:rsid w:val="00F13FDE"/>
    <w:rsid w:val="00F8297C"/>
    <w:rsid w:val="00F95508"/>
    <w:rsid w:val="00F95A51"/>
    <w:rsid w:val="00FC6749"/>
    <w:rsid w:val="02ED3974"/>
    <w:rsid w:val="0550099C"/>
    <w:rsid w:val="06AE5FCC"/>
    <w:rsid w:val="079C4F7B"/>
    <w:rsid w:val="12342BB9"/>
    <w:rsid w:val="18BA4E89"/>
    <w:rsid w:val="1BC20839"/>
    <w:rsid w:val="1C3D3ED8"/>
    <w:rsid w:val="25E74D7D"/>
    <w:rsid w:val="2FDE27BA"/>
    <w:rsid w:val="349274EB"/>
    <w:rsid w:val="360F6464"/>
    <w:rsid w:val="3A3A7719"/>
    <w:rsid w:val="3C1239E0"/>
    <w:rsid w:val="44B00772"/>
    <w:rsid w:val="46B61944"/>
    <w:rsid w:val="4B1B1D74"/>
    <w:rsid w:val="4E7C5F02"/>
    <w:rsid w:val="539B44A3"/>
    <w:rsid w:val="571E5A0F"/>
    <w:rsid w:val="59AB7345"/>
    <w:rsid w:val="5C9A7480"/>
    <w:rsid w:val="5D812854"/>
    <w:rsid w:val="5FDC4482"/>
    <w:rsid w:val="61105B00"/>
    <w:rsid w:val="66070FE7"/>
    <w:rsid w:val="707E38C7"/>
    <w:rsid w:val="736E364B"/>
    <w:rsid w:val="789C4089"/>
    <w:rsid w:val="78BC5DFC"/>
    <w:rsid w:val="78CE0AFF"/>
    <w:rsid w:val="7A1C5986"/>
    <w:rsid w:val="7AFB2EB5"/>
    <w:rsid w:val="7CA006BF"/>
    <w:rsid w:val="7DED78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unhideWhenUsed/>
    <w:qFormat/>
    <w:uiPriority w:val="99"/>
    <w:pPr>
      <w:tabs>
        <w:tab w:val="center" w:pos="4153"/>
        <w:tab w:val="right" w:pos="8306"/>
      </w:tabs>
      <w:snapToGrid w:val="0"/>
      <w:jc w:val="left"/>
    </w:pPr>
    <w:rPr>
      <w:sz w:val="18"/>
      <w:szCs w:val="18"/>
    </w:rPr>
  </w:style>
  <w:style w:type="paragraph" w:styleId="3">
    <w:name w:val="header"/>
    <w:basedOn w:val="1"/>
    <w:link w:val="6"/>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autoRedefine/>
    <w:qFormat/>
    <w:uiPriority w:val="99"/>
    <w:rPr>
      <w:sz w:val="18"/>
      <w:szCs w:val="18"/>
    </w:rPr>
  </w:style>
  <w:style w:type="paragraph" w:styleId="8">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121</Words>
  <Characters>696</Characters>
  <Lines>5</Lines>
  <Paragraphs>1</Paragraphs>
  <TotalTime>0</TotalTime>
  <ScaleCrop>false</ScaleCrop>
  <LinksUpToDate>false</LinksUpToDate>
  <CharactersWithSpaces>816</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2024-12-20T01:34:00Z</dcterms:created>
  <dc:creator>Administrator</dc:creator>
  <cp:lastModifiedBy>张舒婷</cp:lastModifiedBy>
  <cp:lastPrinted>2023-09-18T02:42:00Z</cp:lastPrinted>
  <dcterms:modified xsi:type="dcterms:W3CDTF">2025-10-15T03:00:55Z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45E367AE185F45ABA151AD0B45AB7B34_12</vt:lpwstr>
  </property>
</Properties>
</file>